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 xml:space="preserve">the Memorial Hall, </w:t>
      </w:r>
      <w:proofErr w:type="spellStart"/>
      <w:r>
        <w:rPr>
          <w:b/>
        </w:rPr>
        <w:t>Kettleshulme</w:t>
      </w:r>
      <w:proofErr w:type="spellEnd"/>
    </w:p>
    <w:p w14:paraId="7A262EAB" w14:textId="4346C1E2" w:rsidR="005273AC" w:rsidRDefault="005273AC" w:rsidP="005273AC">
      <w:pPr>
        <w:spacing w:after="0" w:line="240" w:lineRule="auto"/>
        <w:jc w:val="center"/>
        <w:rPr>
          <w:b/>
        </w:rPr>
      </w:pPr>
      <w:r>
        <w:rPr>
          <w:b/>
        </w:rPr>
        <w:t>M</w:t>
      </w:r>
      <w:r w:rsidR="00A97ECD">
        <w:rPr>
          <w:b/>
          <w:bCs/>
        </w:rPr>
        <w:t>onday</w:t>
      </w:r>
      <w:r w:rsidR="00620CB3">
        <w:rPr>
          <w:b/>
          <w:bCs/>
        </w:rPr>
        <w:t xml:space="preserve"> </w:t>
      </w:r>
      <w:r w:rsidR="00EE6B05">
        <w:rPr>
          <w:b/>
          <w:bCs/>
        </w:rPr>
        <w:t>18</w:t>
      </w:r>
      <w:r w:rsidR="00EE6B05" w:rsidRPr="00EE6B05">
        <w:rPr>
          <w:b/>
          <w:bCs/>
          <w:vertAlign w:val="superscript"/>
        </w:rPr>
        <w:t>th</w:t>
      </w:r>
      <w:r w:rsidR="00EE6B05">
        <w:rPr>
          <w:b/>
          <w:bCs/>
          <w:vertAlign w:val="superscript"/>
        </w:rPr>
        <w:t xml:space="preserve"> </w:t>
      </w:r>
      <w:r w:rsidR="00EE6B05">
        <w:rPr>
          <w:b/>
          <w:bCs/>
        </w:rPr>
        <w:t>Novem</w:t>
      </w:r>
      <w:r w:rsidR="00620CB3">
        <w:rPr>
          <w:b/>
          <w:bCs/>
        </w:rPr>
        <w:t xml:space="preserve">ber </w:t>
      </w:r>
      <w:proofErr w:type="gramStart"/>
      <w:r w:rsidR="00620CB3">
        <w:rPr>
          <w:b/>
          <w:bCs/>
        </w:rPr>
        <w:t>20</w:t>
      </w:r>
      <w:r w:rsidR="00D2707F">
        <w:rPr>
          <w:b/>
          <w:bCs/>
        </w:rPr>
        <w:t>1</w:t>
      </w:r>
      <w:r w:rsidR="00620CB3">
        <w:rPr>
          <w:b/>
          <w:bCs/>
        </w:rPr>
        <w:t>9</w:t>
      </w:r>
      <w:r w:rsidR="00A97ECD">
        <w:rPr>
          <w:b/>
          <w:bCs/>
        </w:rPr>
        <w:t xml:space="preserve"> </w:t>
      </w:r>
      <w:r w:rsidR="00F84D01">
        <w:rPr>
          <w:b/>
          <w:bCs/>
        </w:rPr>
        <w:t>.</w:t>
      </w:r>
      <w:proofErr w:type="gramEnd"/>
    </w:p>
    <w:p w14:paraId="25D95AD2" w14:textId="77777777" w:rsidR="005273AC" w:rsidRDefault="005273AC" w:rsidP="005D562E">
      <w:pPr>
        <w:spacing w:after="0" w:line="240" w:lineRule="auto"/>
        <w:rPr>
          <w:b/>
        </w:rPr>
      </w:pPr>
    </w:p>
    <w:p w14:paraId="39FE000A" w14:textId="56657439" w:rsidR="00672A66" w:rsidRDefault="00122C0A" w:rsidP="005D562E">
      <w:pPr>
        <w:spacing w:after="0" w:line="240" w:lineRule="auto"/>
      </w:pPr>
      <w:r>
        <w:rPr>
          <w:b/>
        </w:rPr>
        <w:t>Councillors in attendance:</w:t>
      </w:r>
      <w:r w:rsidR="00302565">
        <w:rPr>
          <w:b/>
        </w:rPr>
        <w:t xml:space="preserve"> </w:t>
      </w:r>
      <w:r w:rsidR="00302565" w:rsidRPr="00302565">
        <w:rPr>
          <w:bCs/>
        </w:rPr>
        <w:t>Jo Butler (JB)</w:t>
      </w:r>
      <w:r w:rsidR="00672A66">
        <w:rPr>
          <w:b/>
        </w:rPr>
        <w:t>,</w:t>
      </w:r>
      <w:r w:rsidR="00907B99">
        <w:rPr>
          <w:b/>
        </w:rPr>
        <w:t xml:space="preserve"> </w:t>
      </w:r>
      <w:r w:rsidR="009968C7">
        <w:t>Rachel Blood (RB),</w:t>
      </w:r>
    </w:p>
    <w:p w14:paraId="12DF3D0B" w14:textId="5952A8CA" w:rsidR="00D761A9" w:rsidRDefault="009968C7" w:rsidP="005D562E">
      <w:pPr>
        <w:spacing w:after="0" w:line="240" w:lineRule="auto"/>
      </w:pPr>
      <w:r>
        <w:t xml:space="preserve"> Derek </w:t>
      </w:r>
      <w:proofErr w:type="spellStart"/>
      <w:r>
        <w:t>Heiron</w:t>
      </w:r>
      <w:proofErr w:type="spellEnd"/>
      <w:r>
        <w:t xml:space="preserve"> (DH)</w:t>
      </w:r>
      <w:r w:rsidR="0019570A">
        <w:t>, Jos Saunders (JS) Cheshire East.</w:t>
      </w:r>
    </w:p>
    <w:p w14:paraId="1466BC1E" w14:textId="50AE0AF1" w:rsidR="0019570A" w:rsidRDefault="0019570A" w:rsidP="005D562E">
      <w:pPr>
        <w:spacing w:after="0" w:line="240" w:lineRule="auto"/>
      </w:pP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172"/>
        <w:gridCol w:w="280"/>
      </w:tblGrid>
      <w:tr w:rsidR="00B57EF4" w14:paraId="0DA926C2" w14:textId="77777777" w:rsidTr="00733E9F">
        <w:tc>
          <w:tcPr>
            <w:tcW w:w="1284" w:type="dxa"/>
          </w:tcPr>
          <w:p w14:paraId="1D6EF948" w14:textId="62702093" w:rsidR="00B57EF4" w:rsidRDefault="003C14B1" w:rsidP="00B57EF4">
            <w:pPr>
              <w:jc w:val="both"/>
            </w:pPr>
            <w:bookmarkStart w:id="0" w:name="_Hlk518910593"/>
            <w:r>
              <w:t>1</w:t>
            </w:r>
            <w:r w:rsidR="00B57EF4">
              <w:t>.</w:t>
            </w:r>
          </w:p>
        </w:tc>
        <w:tc>
          <w:tcPr>
            <w:tcW w:w="8172" w:type="dxa"/>
          </w:tcPr>
          <w:p w14:paraId="2694ED1D" w14:textId="77777777" w:rsidR="00636E7F" w:rsidRDefault="00B57EF4" w:rsidP="00B57EF4">
            <w:pPr>
              <w:jc w:val="both"/>
            </w:pPr>
            <w:r w:rsidRPr="005D562E">
              <w:rPr>
                <w:b/>
              </w:rPr>
              <w:t>Apologies for Absence</w:t>
            </w:r>
          </w:p>
          <w:p w14:paraId="7730F321" w14:textId="1F50490F" w:rsidR="00B57EF4" w:rsidRDefault="00672A66" w:rsidP="00636E7F">
            <w:pPr>
              <w:jc w:val="both"/>
            </w:pPr>
            <w:r>
              <w:t>Ros Siddal</w:t>
            </w:r>
            <w:r w:rsidR="00651158">
              <w:t>l</w:t>
            </w:r>
            <w:r>
              <w:t>,</w:t>
            </w:r>
            <w:r w:rsidR="007B1181">
              <w:t xml:space="preserve"> Grant Summers, Ian Pulley, Victoria Coward,</w:t>
            </w:r>
            <w:r>
              <w:t xml:space="preserve"> Nicky Wylie (CE)</w:t>
            </w:r>
            <w:r w:rsidR="005D4B84">
              <w:t xml:space="preserve"> Amy</w:t>
            </w:r>
            <w:r w:rsidR="00D32DC9">
              <w:t xml:space="preserve"> Hickman </w:t>
            </w:r>
            <w:r w:rsidR="005D4B84">
              <w:t>(PCSO)</w:t>
            </w:r>
          </w:p>
          <w:p w14:paraId="40F8599A" w14:textId="0E83F3E9" w:rsidR="00B738AA" w:rsidRPr="005D562E" w:rsidRDefault="00B738AA" w:rsidP="00636E7F">
            <w:pPr>
              <w:jc w:val="both"/>
            </w:pPr>
          </w:p>
        </w:tc>
        <w:tc>
          <w:tcPr>
            <w:tcW w:w="280" w:type="dxa"/>
          </w:tcPr>
          <w:p w14:paraId="12923287" w14:textId="77777777" w:rsidR="00B57EF4" w:rsidRDefault="00B57EF4" w:rsidP="00B57EF4">
            <w:pPr>
              <w:jc w:val="both"/>
            </w:pPr>
          </w:p>
        </w:tc>
      </w:tr>
      <w:tr w:rsidR="00B57EF4" w14:paraId="5C34FC5B" w14:textId="77777777" w:rsidTr="00733E9F">
        <w:tc>
          <w:tcPr>
            <w:tcW w:w="1284" w:type="dxa"/>
          </w:tcPr>
          <w:p w14:paraId="6003128E" w14:textId="3638267C" w:rsidR="00B57EF4" w:rsidRDefault="003C14B1" w:rsidP="00B57EF4">
            <w:pPr>
              <w:jc w:val="both"/>
            </w:pPr>
            <w:r>
              <w:t>2</w:t>
            </w:r>
            <w:r w:rsidR="00B57EF4">
              <w:t>.</w:t>
            </w:r>
          </w:p>
          <w:p w14:paraId="2D409F6B" w14:textId="59FD0207" w:rsidR="00B57EF4" w:rsidRPr="00B57EF4" w:rsidRDefault="00B57EF4" w:rsidP="00B57EF4">
            <w:pPr>
              <w:pStyle w:val="Heading1"/>
              <w:outlineLvl w:val="0"/>
            </w:pPr>
          </w:p>
        </w:tc>
        <w:tc>
          <w:tcPr>
            <w:tcW w:w="8172"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280" w:type="dxa"/>
          </w:tcPr>
          <w:p w14:paraId="06BEAE65" w14:textId="77777777" w:rsidR="00B57EF4" w:rsidRDefault="00B57EF4" w:rsidP="00B57EF4">
            <w:pPr>
              <w:jc w:val="both"/>
            </w:pPr>
          </w:p>
        </w:tc>
      </w:tr>
      <w:bookmarkEnd w:id="0"/>
      <w:tr w:rsidR="00810FF1" w:rsidRPr="005D562E" w14:paraId="367DE102" w14:textId="5D844567" w:rsidTr="00733E9F">
        <w:trPr>
          <w:trHeight w:val="532"/>
        </w:trPr>
        <w:tc>
          <w:tcPr>
            <w:tcW w:w="1284" w:type="dxa"/>
          </w:tcPr>
          <w:p w14:paraId="463DD368" w14:textId="77777777" w:rsidR="00810FF1" w:rsidRDefault="00810FF1" w:rsidP="0026144C">
            <w:pPr>
              <w:jc w:val="both"/>
            </w:pPr>
            <w:r>
              <w:t>3.</w:t>
            </w:r>
          </w:p>
          <w:p w14:paraId="07119555" w14:textId="33A18B18" w:rsidR="00810FF1" w:rsidRPr="00F411CB" w:rsidRDefault="00810FF1" w:rsidP="00F411CB">
            <w:pPr>
              <w:pStyle w:val="Heading1"/>
              <w:outlineLvl w:val="0"/>
            </w:pPr>
          </w:p>
        </w:tc>
        <w:tc>
          <w:tcPr>
            <w:tcW w:w="8172"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77777777" w:rsidR="00DA5BC8" w:rsidRDefault="00224E88" w:rsidP="00DA5BC8">
            <w:pPr>
              <w:jc w:val="both"/>
            </w:pPr>
            <w:r>
              <w:t>No members of the public were present.</w:t>
            </w:r>
          </w:p>
          <w:p w14:paraId="6B79B0BB" w14:textId="127062FF" w:rsidR="00B738AA" w:rsidRPr="00DA5BC8" w:rsidRDefault="00B738AA" w:rsidP="00DA5BC8">
            <w:pPr>
              <w:jc w:val="both"/>
            </w:pPr>
          </w:p>
        </w:tc>
        <w:tc>
          <w:tcPr>
            <w:tcW w:w="280" w:type="dxa"/>
            <w:shd w:val="clear" w:color="auto" w:fill="auto"/>
          </w:tcPr>
          <w:p w14:paraId="366769FE" w14:textId="77777777" w:rsidR="00810FF1" w:rsidRPr="005D562E" w:rsidRDefault="00810FF1"/>
        </w:tc>
      </w:tr>
      <w:tr w:rsidR="009E4548" w:rsidRPr="005D562E" w14:paraId="6A7DB5D3" w14:textId="77777777" w:rsidTr="00733E9F">
        <w:trPr>
          <w:trHeight w:val="532"/>
        </w:trPr>
        <w:tc>
          <w:tcPr>
            <w:tcW w:w="1284" w:type="dxa"/>
          </w:tcPr>
          <w:p w14:paraId="0B2E071A" w14:textId="77777777" w:rsidR="009E4548" w:rsidRDefault="009E4548" w:rsidP="0026144C">
            <w:pPr>
              <w:jc w:val="both"/>
            </w:pPr>
            <w:r>
              <w:t>4.</w:t>
            </w:r>
          </w:p>
          <w:p w14:paraId="63A5746E" w14:textId="77777777" w:rsidR="00DA6F14" w:rsidRDefault="00DA6F14" w:rsidP="0026144C">
            <w:pPr>
              <w:jc w:val="both"/>
            </w:pPr>
          </w:p>
          <w:p w14:paraId="3F53BB44" w14:textId="77777777" w:rsidR="00DA6F14" w:rsidRDefault="00DA6F14" w:rsidP="0026144C">
            <w:pPr>
              <w:jc w:val="both"/>
            </w:pPr>
          </w:p>
          <w:p w14:paraId="6B702AAF" w14:textId="77777777" w:rsidR="00DA6F14" w:rsidRDefault="00DA6F14" w:rsidP="0026144C">
            <w:pPr>
              <w:jc w:val="both"/>
            </w:pPr>
          </w:p>
          <w:p w14:paraId="4A411B0F" w14:textId="77777777" w:rsidR="00DA6F14" w:rsidRDefault="00DA6F14" w:rsidP="0026144C">
            <w:pPr>
              <w:jc w:val="both"/>
            </w:pPr>
          </w:p>
          <w:p w14:paraId="2F5D1BCF" w14:textId="77777777" w:rsidR="00DA6F14" w:rsidRDefault="00DA6F14" w:rsidP="0026144C">
            <w:pPr>
              <w:jc w:val="both"/>
            </w:pPr>
          </w:p>
          <w:p w14:paraId="7BDD52F6" w14:textId="0AE98A0A" w:rsidR="00DA6F14" w:rsidRPr="00DA6F14" w:rsidRDefault="00DA6F14" w:rsidP="0026144C">
            <w:pPr>
              <w:jc w:val="both"/>
              <w:rPr>
                <w:b/>
                <w:bCs/>
              </w:rPr>
            </w:pPr>
            <w:r w:rsidRPr="00DA6F14">
              <w:rPr>
                <w:b/>
                <w:bCs/>
              </w:rPr>
              <w:t>Noted</w:t>
            </w:r>
          </w:p>
        </w:tc>
        <w:tc>
          <w:tcPr>
            <w:tcW w:w="8172" w:type="dxa"/>
          </w:tcPr>
          <w:p w14:paraId="28DE7396" w14:textId="061024D2" w:rsidR="009E4548" w:rsidRDefault="009E4548" w:rsidP="0026144C">
            <w:pPr>
              <w:jc w:val="both"/>
              <w:rPr>
                <w:b/>
              </w:rPr>
            </w:pPr>
            <w:r>
              <w:rPr>
                <w:b/>
              </w:rPr>
              <w:t>Feedback from CE councillors</w:t>
            </w:r>
          </w:p>
          <w:p w14:paraId="3461472F" w14:textId="77777777" w:rsidR="00B64637" w:rsidRDefault="00B64637" w:rsidP="0026144C">
            <w:pPr>
              <w:jc w:val="both"/>
              <w:rPr>
                <w:b/>
              </w:rPr>
            </w:pPr>
          </w:p>
          <w:p w14:paraId="1C332B24" w14:textId="60F8BB97" w:rsidR="009E4548" w:rsidRDefault="00B64637" w:rsidP="0026144C">
            <w:pPr>
              <w:jc w:val="both"/>
              <w:rPr>
                <w:bCs/>
              </w:rPr>
            </w:pPr>
            <w:r>
              <w:rPr>
                <w:bCs/>
              </w:rPr>
              <w:t>New Homes Bonus was discussed. Money is currently being held back.  We may be able to make a bid next year.</w:t>
            </w:r>
          </w:p>
          <w:p w14:paraId="414182B9" w14:textId="38325437" w:rsidR="00B64637" w:rsidRDefault="00B64637" w:rsidP="0026144C">
            <w:pPr>
              <w:jc w:val="both"/>
              <w:rPr>
                <w:bCs/>
              </w:rPr>
            </w:pPr>
            <w:r>
              <w:rPr>
                <w:bCs/>
              </w:rPr>
              <w:t>There are proposed changes to gritting routes.</w:t>
            </w:r>
          </w:p>
          <w:p w14:paraId="4C095219" w14:textId="77777777" w:rsidR="00B64637" w:rsidRDefault="00B64637" w:rsidP="0026144C">
            <w:pPr>
              <w:jc w:val="both"/>
              <w:rPr>
                <w:bCs/>
              </w:rPr>
            </w:pPr>
            <w:r>
              <w:rPr>
                <w:bCs/>
              </w:rPr>
              <w:t>Flood updates: Highways are repairing drains on the main road.</w:t>
            </w:r>
          </w:p>
          <w:p w14:paraId="5D47F4F7" w14:textId="7DD586C3" w:rsidR="00B64637" w:rsidRDefault="00B64637" w:rsidP="0026144C">
            <w:pPr>
              <w:jc w:val="both"/>
              <w:rPr>
                <w:bCs/>
              </w:rPr>
            </w:pPr>
            <w:r>
              <w:rPr>
                <w:bCs/>
              </w:rPr>
              <w:t>We need to register for flood warnings.</w:t>
            </w:r>
          </w:p>
          <w:p w14:paraId="039FDD4E" w14:textId="47AE556D" w:rsidR="00B64637" w:rsidRDefault="00B64637" w:rsidP="0026144C">
            <w:pPr>
              <w:jc w:val="both"/>
              <w:rPr>
                <w:bCs/>
              </w:rPr>
            </w:pPr>
            <w:r>
              <w:rPr>
                <w:bCs/>
              </w:rPr>
              <w:t>JG gave feedback from the Flood Debrief attended in Macclesfield Town Hall.  Many issues for improvement on how future emergency situations are dealt with were discussed at length up by all present.  Councillors asked for an action plan to be given by the CE officers with expected timings for implementing these plans.</w:t>
            </w:r>
          </w:p>
          <w:p w14:paraId="6CCBC95C" w14:textId="77777777" w:rsidR="00B64637" w:rsidRDefault="00B64637" w:rsidP="0026144C">
            <w:pPr>
              <w:jc w:val="both"/>
              <w:rPr>
                <w:bCs/>
              </w:rPr>
            </w:pPr>
          </w:p>
          <w:p w14:paraId="74C4A95D" w14:textId="43BF47D2" w:rsidR="00D301F6" w:rsidRPr="009E4548" w:rsidRDefault="00D301F6" w:rsidP="0026144C">
            <w:pPr>
              <w:jc w:val="both"/>
              <w:rPr>
                <w:bCs/>
              </w:rPr>
            </w:pPr>
          </w:p>
        </w:tc>
        <w:tc>
          <w:tcPr>
            <w:tcW w:w="280" w:type="dxa"/>
            <w:shd w:val="clear" w:color="auto" w:fill="auto"/>
          </w:tcPr>
          <w:p w14:paraId="37A25AAF" w14:textId="77777777" w:rsidR="009E4548" w:rsidRPr="005D562E" w:rsidRDefault="009E4548"/>
        </w:tc>
      </w:tr>
      <w:tr w:rsidR="00FE0830" w:rsidRPr="005D562E" w14:paraId="392DFF2C" w14:textId="77777777" w:rsidTr="00733E9F">
        <w:trPr>
          <w:trHeight w:val="532"/>
        </w:trPr>
        <w:tc>
          <w:tcPr>
            <w:tcW w:w="1284" w:type="dxa"/>
          </w:tcPr>
          <w:p w14:paraId="7486952D" w14:textId="6E54807A" w:rsidR="00FE0830" w:rsidRDefault="00FE0830" w:rsidP="0026144C">
            <w:pPr>
              <w:jc w:val="both"/>
            </w:pPr>
            <w:r>
              <w:t>5.</w:t>
            </w:r>
          </w:p>
        </w:tc>
        <w:tc>
          <w:tcPr>
            <w:tcW w:w="8172" w:type="dxa"/>
          </w:tcPr>
          <w:p w14:paraId="752CDDC9" w14:textId="77777777" w:rsidR="00FE0830" w:rsidRDefault="00FE0830" w:rsidP="0026144C">
            <w:pPr>
              <w:jc w:val="both"/>
              <w:rPr>
                <w:b/>
              </w:rPr>
            </w:pPr>
            <w:r>
              <w:rPr>
                <w:b/>
              </w:rPr>
              <w:t>PCSO comments</w:t>
            </w:r>
          </w:p>
          <w:p w14:paraId="24862257" w14:textId="77777777" w:rsidR="00FE0830" w:rsidRDefault="00FE0830" w:rsidP="0026144C">
            <w:pPr>
              <w:jc w:val="both"/>
              <w:rPr>
                <w:b/>
              </w:rPr>
            </w:pPr>
            <w:r w:rsidRPr="00FE0830">
              <w:rPr>
                <w:bCs/>
              </w:rPr>
              <w:t>PCSO was not present due to work commitments</w:t>
            </w:r>
            <w:r>
              <w:rPr>
                <w:b/>
              </w:rPr>
              <w:t>.</w:t>
            </w:r>
          </w:p>
          <w:p w14:paraId="6A15CB18" w14:textId="720AD479" w:rsidR="00D301F6" w:rsidRDefault="00D301F6" w:rsidP="0026144C">
            <w:pPr>
              <w:jc w:val="both"/>
              <w:rPr>
                <w:b/>
              </w:rPr>
            </w:pPr>
          </w:p>
        </w:tc>
        <w:tc>
          <w:tcPr>
            <w:tcW w:w="280" w:type="dxa"/>
            <w:shd w:val="clear" w:color="auto" w:fill="auto"/>
          </w:tcPr>
          <w:p w14:paraId="611D3959" w14:textId="77777777" w:rsidR="00FE0830" w:rsidRPr="005D562E" w:rsidRDefault="00FE0830"/>
        </w:tc>
      </w:tr>
      <w:tr w:rsidR="00810FF1" w:rsidRPr="00A3732D" w14:paraId="45828B08" w14:textId="385A0C7E" w:rsidTr="00733E9F">
        <w:tc>
          <w:tcPr>
            <w:tcW w:w="1284" w:type="dxa"/>
          </w:tcPr>
          <w:p w14:paraId="162DD2EF" w14:textId="12113310" w:rsidR="00810FF1" w:rsidRDefault="00BF3030" w:rsidP="0026144C">
            <w:pPr>
              <w:jc w:val="both"/>
            </w:pPr>
            <w:r>
              <w:t>6</w:t>
            </w:r>
            <w:r w:rsidR="00810FF1">
              <w:t>.</w:t>
            </w:r>
          </w:p>
          <w:p w14:paraId="0E1705F7" w14:textId="77777777" w:rsidR="00810FF1" w:rsidRDefault="00810FF1" w:rsidP="0026144C">
            <w:pPr>
              <w:jc w:val="both"/>
              <w:rPr>
                <w:b/>
              </w:rPr>
            </w:pPr>
          </w:p>
          <w:p w14:paraId="2A59852A" w14:textId="77777777" w:rsidR="00476B73" w:rsidRDefault="00476B73" w:rsidP="0026144C">
            <w:pPr>
              <w:jc w:val="both"/>
              <w:rPr>
                <w:b/>
              </w:rPr>
            </w:pPr>
          </w:p>
          <w:p w14:paraId="647C42B8" w14:textId="2CA2ABDF" w:rsidR="00476B73" w:rsidRDefault="005377E8" w:rsidP="0026144C">
            <w:pPr>
              <w:jc w:val="both"/>
              <w:rPr>
                <w:b/>
              </w:rPr>
            </w:pPr>
            <w:r>
              <w:rPr>
                <w:b/>
              </w:rPr>
              <w:t>Resolved</w:t>
            </w:r>
          </w:p>
          <w:p w14:paraId="5E5AFD5E" w14:textId="77777777" w:rsidR="00476B73" w:rsidRDefault="00476B73" w:rsidP="0026144C">
            <w:pPr>
              <w:jc w:val="both"/>
              <w:rPr>
                <w:b/>
              </w:rPr>
            </w:pPr>
          </w:p>
          <w:p w14:paraId="7A2202E5" w14:textId="77777777" w:rsidR="00476B73" w:rsidRDefault="00476B73" w:rsidP="0026144C">
            <w:pPr>
              <w:jc w:val="both"/>
              <w:rPr>
                <w:b/>
              </w:rPr>
            </w:pPr>
          </w:p>
          <w:p w14:paraId="00408ADA" w14:textId="77777777" w:rsidR="00476B73" w:rsidRDefault="00476B73" w:rsidP="0026144C">
            <w:pPr>
              <w:jc w:val="both"/>
              <w:rPr>
                <w:b/>
              </w:rPr>
            </w:pPr>
          </w:p>
          <w:p w14:paraId="6599D20D" w14:textId="77777777" w:rsidR="00476B73" w:rsidRDefault="00172ECE" w:rsidP="0026144C">
            <w:pPr>
              <w:jc w:val="both"/>
              <w:rPr>
                <w:b/>
              </w:rPr>
            </w:pPr>
            <w:r>
              <w:rPr>
                <w:b/>
              </w:rPr>
              <w:t>Noted</w:t>
            </w:r>
          </w:p>
          <w:p w14:paraId="26C83668" w14:textId="77777777" w:rsidR="008E0373" w:rsidRDefault="008E0373" w:rsidP="0026144C">
            <w:pPr>
              <w:jc w:val="both"/>
              <w:rPr>
                <w:b/>
              </w:rPr>
            </w:pPr>
          </w:p>
          <w:p w14:paraId="385711B4" w14:textId="7A1C89FD" w:rsidR="008E0373" w:rsidRDefault="00D04B63" w:rsidP="0026144C">
            <w:pPr>
              <w:jc w:val="both"/>
              <w:rPr>
                <w:b/>
              </w:rPr>
            </w:pPr>
            <w:r>
              <w:rPr>
                <w:b/>
              </w:rPr>
              <w:t>Resolved</w:t>
            </w:r>
          </w:p>
          <w:p w14:paraId="14C0097F" w14:textId="77777777" w:rsidR="008E0373" w:rsidRDefault="008E0373" w:rsidP="0026144C">
            <w:pPr>
              <w:jc w:val="both"/>
              <w:rPr>
                <w:b/>
              </w:rPr>
            </w:pPr>
          </w:p>
          <w:p w14:paraId="75A54403" w14:textId="77777777" w:rsidR="008E0373" w:rsidRDefault="008E0373" w:rsidP="0026144C">
            <w:pPr>
              <w:jc w:val="both"/>
              <w:rPr>
                <w:b/>
              </w:rPr>
            </w:pPr>
          </w:p>
          <w:p w14:paraId="0ADE0730" w14:textId="32203021" w:rsidR="008E0373" w:rsidRDefault="00D04B63" w:rsidP="0026144C">
            <w:pPr>
              <w:jc w:val="both"/>
              <w:rPr>
                <w:b/>
              </w:rPr>
            </w:pPr>
            <w:r>
              <w:rPr>
                <w:b/>
              </w:rPr>
              <w:t>Noted</w:t>
            </w:r>
          </w:p>
          <w:p w14:paraId="127B0D47" w14:textId="77777777" w:rsidR="008E0373" w:rsidRDefault="008E0373" w:rsidP="0026144C">
            <w:pPr>
              <w:jc w:val="both"/>
              <w:rPr>
                <w:b/>
              </w:rPr>
            </w:pPr>
          </w:p>
          <w:p w14:paraId="3A0513A5" w14:textId="77777777" w:rsidR="008E0373" w:rsidRDefault="008E0373" w:rsidP="0026144C">
            <w:pPr>
              <w:jc w:val="both"/>
              <w:rPr>
                <w:b/>
              </w:rPr>
            </w:pPr>
            <w:r>
              <w:rPr>
                <w:b/>
              </w:rPr>
              <w:t>Resolved</w:t>
            </w:r>
          </w:p>
          <w:p w14:paraId="01DD67EA" w14:textId="77777777" w:rsidR="00FA2F03" w:rsidRDefault="00FA2F03" w:rsidP="0026144C">
            <w:pPr>
              <w:jc w:val="both"/>
              <w:rPr>
                <w:b/>
              </w:rPr>
            </w:pPr>
          </w:p>
          <w:p w14:paraId="588C2D0C" w14:textId="77777777" w:rsidR="00FA2F03" w:rsidRDefault="00FA2F03" w:rsidP="0026144C">
            <w:pPr>
              <w:jc w:val="both"/>
              <w:rPr>
                <w:b/>
              </w:rPr>
            </w:pPr>
          </w:p>
          <w:p w14:paraId="32AC3531" w14:textId="77777777" w:rsidR="00FA2F03" w:rsidRDefault="00FA2F03" w:rsidP="0026144C">
            <w:pPr>
              <w:jc w:val="both"/>
              <w:rPr>
                <w:b/>
              </w:rPr>
            </w:pPr>
          </w:p>
          <w:p w14:paraId="0185D3E7" w14:textId="77777777" w:rsidR="001B6097" w:rsidRDefault="001B6097" w:rsidP="0026144C">
            <w:pPr>
              <w:jc w:val="both"/>
              <w:rPr>
                <w:b/>
              </w:rPr>
            </w:pPr>
          </w:p>
          <w:p w14:paraId="6F9EB02B" w14:textId="77777777" w:rsidR="001B6097" w:rsidRDefault="001B6097" w:rsidP="0026144C">
            <w:pPr>
              <w:jc w:val="both"/>
              <w:rPr>
                <w:b/>
              </w:rPr>
            </w:pPr>
          </w:p>
          <w:p w14:paraId="52990762" w14:textId="77777777" w:rsidR="001B6097" w:rsidRDefault="001B6097" w:rsidP="0026144C">
            <w:pPr>
              <w:jc w:val="both"/>
              <w:rPr>
                <w:b/>
              </w:rPr>
            </w:pPr>
          </w:p>
          <w:p w14:paraId="497BA67D" w14:textId="77777777" w:rsidR="00A506EC" w:rsidRDefault="00A506EC" w:rsidP="0026144C">
            <w:pPr>
              <w:jc w:val="both"/>
              <w:rPr>
                <w:b/>
              </w:rPr>
            </w:pPr>
          </w:p>
          <w:p w14:paraId="7C0317E6" w14:textId="77777777" w:rsidR="00A506EC" w:rsidRDefault="00A506EC" w:rsidP="0026144C">
            <w:pPr>
              <w:jc w:val="both"/>
              <w:rPr>
                <w:b/>
              </w:rPr>
            </w:pPr>
          </w:p>
          <w:p w14:paraId="585D187F" w14:textId="77777777" w:rsidR="00A506EC" w:rsidRDefault="00A506EC" w:rsidP="0026144C">
            <w:pPr>
              <w:jc w:val="both"/>
              <w:rPr>
                <w:b/>
              </w:rPr>
            </w:pPr>
          </w:p>
          <w:p w14:paraId="35B1F558" w14:textId="77777777" w:rsidR="00A506EC" w:rsidRDefault="00A506EC" w:rsidP="0026144C">
            <w:pPr>
              <w:jc w:val="both"/>
              <w:rPr>
                <w:b/>
              </w:rPr>
            </w:pPr>
          </w:p>
          <w:p w14:paraId="7701E00E" w14:textId="06819EB3" w:rsidR="00FA2F03" w:rsidRPr="00F578A0" w:rsidRDefault="00FA2F03" w:rsidP="0026144C">
            <w:pPr>
              <w:jc w:val="both"/>
              <w:rPr>
                <w:b/>
              </w:rPr>
            </w:pPr>
            <w:r>
              <w:rPr>
                <w:b/>
              </w:rPr>
              <w:t>Resolved</w:t>
            </w:r>
          </w:p>
        </w:tc>
        <w:tc>
          <w:tcPr>
            <w:tcW w:w="8172" w:type="dxa"/>
          </w:tcPr>
          <w:p w14:paraId="3B2B0112" w14:textId="4B978685" w:rsidR="00051A17" w:rsidRDefault="007E1DDB" w:rsidP="002265C4">
            <w:pPr>
              <w:jc w:val="both"/>
              <w:rPr>
                <w:b/>
                <w:bCs/>
              </w:rPr>
            </w:pPr>
            <w:r w:rsidRPr="007E1DDB">
              <w:rPr>
                <w:b/>
                <w:bCs/>
              </w:rPr>
              <w:lastRenderedPageBreak/>
              <w:t>To note any correspondence received</w:t>
            </w:r>
          </w:p>
          <w:p w14:paraId="0F1087D8" w14:textId="77777777" w:rsidR="005377E8" w:rsidRDefault="005377E8" w:rsidP="002265C4">
            <w:pPr>
              <w:jc w:val="both"/>
              <w:rPr>
                <w:b/>
                <w:bCs/>
              </w:rPr>
            </w:pPr>
          </w:p>
          <w:p w14:paraId="12505616" w14:textId="7D47BA25" w:rsidR="007E1DDB" w:rsidRPr="00562C37" w:rsidRDefault="007E1DDB" w:rsidP="002265C4">
            <w:pPr>
              <w:jc w:val="both"/>
            </w:pPr>
            <w:proofErr w:type="spellStart"/>
            <w:r w:rsidRPr="00562C37">
              <w:t>HireGo</w:t>
            </w:r>
            <w:proofErr w:type="spellEnd"/>
            <w:r w:rsidRPr="00562C37">
              <w:t xml:space="preserve"> community car club offered a car sharing scheme for the village.  Vote</w:t>
            </w:r>
            <w:r w:rsidR="00522E73" w:rsidRPr="00562C37">
              <w:t>s</w:t>
            </w:r>
            <w:r w:rsidRPr="00562C37">
              <w:t xml:space="preserve"> to reject this</w:t>
            </w:r>
            <w:r w:rsidR="005377E8" w:rsidRPr="008E0373">
              <w:rPr>
                <w:b/>
                <w:bCs/>
              </w:rPr>
              <w:t>-</w:t>
            </w:r>
            <w:r w:rsidRPr="008E0373">
              <w:rPr>
                <w:b/>
                <w:bCs/>
              </w:rPr>
              <w:t xml:space="preserve"> 3 FOR</w:t>
            </w:r>
          </w:p>
          <w:p w14:paraId="43BD0D9C" w14:textId="77777777" w:rsidR="00562C37" w:rsidRPr="00562C37" w:rsidRDefault="00562C37" w:rsidP="002265C4">
            <w:pPr>
              <w:jc w:val="both"/>
            </w:pPr>
          </w:p>
          <w:p w14:paraId="5635CFFD" w14:textId="77777777" w:rsidR="005377E8" w:rsidRPr="00562C37" w:rsidRDefault="005377E8" w:rsidP="002265C4">
            <w:pPr>
              <w:jc w:val="both"/>
            </w:pPr>
            <w:r w:rsidRPr="00562C37">
              <w:t xml:space="preserve">CE and the Cheshire Police have written to notify the council that they will no longer be able to </w:t>
            </w:r>
            <w:r w:rsidR="00E33AC6" w:rsidRPr="00562C37">
              <w:t>be present to close the road for the Remembrance Day Parade.</w:t>
            </w:r>
          </w:p>
          <w:p w14:paraId="5FE13DF5" w14:textId="77777777" w:rsidR="00E33AC6" w:rsidRPr="00562C37" w:rsidRDefault="00E33AC6" w:rsidP="002265C4">
            <w:pPr>
              <w:jc w:val="both"/>
            </w:pPr>
          </w:p>
          <w:p w14:paraId="397E3D34" w14:textId="753EDCFB" w:rsidR="00E33AC6" w:rsidRDefault="00E33AC6" w:rsidP="002265C4">
            <w:pPr>
              <w:jc w:val="both"/>
            </w:pPr>
            <w:r w:rsidRPr="00562C37">
              <w:t xml:space="preserve">An energy broker has offered to review energy quotes for the Memorial hall.  Council decided not to accept this offer. </w:t>
            </w:r>
            <w:r w:rsidRPr="00D04B63">
              <w:rPr>
                <w:b/>
                <w:bCs/>
              </w:rPr>
              <w:t>3 FOR</w:t>
            </w:r>
          </w:p>
          <w:p w14:paraId="07B06F17" w14:textId="16A27A08" w:rsidR="008E0373" w:rsidRDefault="008E0373" w:rsidP="002265C4">
            <w:pPr>
              <w:jc w:val="both"/>
            </w:pPr>
          </w:p>
          <w:p w14:paraId="723052FB" w14:textId="231C2633" w:rsidR="008E0373" w:rsidRDefault="008E0373" w:rsidP="002265C4">
            <w:pPr>
              <w:jc w:val="both"/>
            </w:pPr>
            <w:r>
              <w:t>Zurich insurance sent guidance on steps to take following flooding.</w:t>
            </w:r>
          </w:p>
          <w:p w14:paraId="09F23D3C" w14:textId="2D23DDF2" w:rsidR="008E0373" w:rsidRDefault="008E0373" w:rsidP="002265C4">
            <w:pPr>
              <w:jc w:val="both"/>
            </w:pPr>
          </w:p>
          <w:p w14:paraId="54065AC3" w14:textId="54CA7BAA" w:rsidR="008E0373" w:rsidRDefault="008E0373" w:rsidP="002265C4">
            <w:pPr>
              <w:jc w:val="both"/>
              <w:rPr>
                <w:b/>
                <w:bCs/>
              </w:rPr>
            </w:pPr>
            <w:r>
              <w:t>A campaign for the Local Electricity Bill was received to ask the council to support the proposal for clean energy generation to benefit local communities. Support to be sent -</w:t>
            </w:r>
            <w:r w:rsidRPr="008E0373">
              <w:rPr>
                <w:b/>
                <w:bCs/>
              </w:rPr>
              <w:t>3 FOR</w:t>
            </w:r>
          </w:p>
          <w:p w14:paraId="76F715DA" w14:textId="000E3805" w:rsidR="001B6097" w:rsidRDefault="001B6097" w:rsidP="002265C4">
            <w:pPr>
              <w:jc w:val="both"/>
              <w:rPr>
                <w:b/>
                <w:bCs/>
              </w:rPr>
            </w:pPr>
          </w:p>
          <w:p w14:paraId="3C87D9FB" w14:textId="3DCCF3EB" w:rsidR="001B6097" w:rsidRDefault="001B6097" w:rsidP="002265C4">
            <w:pPr>
              <w:jc w:val="both"/>
            </w:pPr>
            <w:r w:rsidRPr="001B6097">
              <w:t>Cheshire East are due to start food recycling in 2020</w:t>
            </w:r>
            <w:r>
              <w:t>.</w:t>
            </w:r>
          </w:p>
          <w:p w14:paraId="7AB65B47" w14:textId="40D8BBFD" w:rsidR="001B6097" w:rsidRDefault="001B6097" w:rsidP="002265C4">
            <w:pPr>
              <w:jc w:val="both"/>
            </w:pPr>
          </w:p>
          <w:p w14:paraId="55B0A2DD" w14:textId="4FC0B441" w:rsidR="001B6097" w:rsidRDefault="001B6097" w:rsidP="002265C4">
            <w:pPr>
              <w:jc w:val="both"/>
            </w:pPr>
            <w:r>
              <w:t>Problems</w:t>
            </w:r>
            <w:r w:rsidR="00A240CD">
              <w:t xml:space="preserve"> </w:t>
            </w:r>
            <w:r>
              <w:t>with</w:t>
            </w:r>
            <w:r w:rsidR="00A240CD">
              <w:t xml:space="preserve"> heating in the hall have been emailed through from the public who book the hall for classes.</w:t>
            </w:r>
            <w:r>
              <w:t xml:space="preserve"> </w:t>
            </w:r>
          </w:p>
          <w:p w14:paraId="09FD0007" w14:textId="49F6CD35" w:rsidR="001B6097" w:rsidRDefault="001B6097" w:rsidP="002265C4">
            <w:pPr>
              <w:jc w:val="both"/>
            </w:pPr>
          </w:p>
          <w:p w14:paraId="1C2B3ABB" w14:textId="77777777" w:rsidR="001B6097" w:rsidRPr="001B6097" w:rsidRDefault="001B6097" w:rsidP="002265C4">
            <w:pPr>
              <w:jc w:val="both"/>
            </w:pPr>
          </w:p>
          <w:p w14:paraId="5DE1FCB0" w14:textId="77777777" w:rsidR="00522E73" w:rsidRPr="00562C37" w:rsidRDefault="00522E73" w:rsidP="002265C4">
            <w:pPr>
              <w:jc w:val="both"/>
            </w:pPr>
          </w:p>
          <w:p w14:paraId="4C74FFB1" w14:textId="4D117687" w:rsidR="00522E73" w:rsidRDefault="00522E73" w:rsidP="002265C4">
            <w:pPr>
              <w:jc w:val="both"/>
              <w:rPr>
                <w:b/>
                <w:bCs/>
              </w:rPr>
            </w:pPr>
            <w:r>
              <w:rPr>
                <w:b/>
                <w:bCs/>
              </w:rPr>
              <w:t>Communities East wrote to inform the council of the proposed removal of the red phone box in the village.   The council have asked for a reply to be sent stressing that th</w:t>
            </w:r>
            <w:r w:rsidR="00590D42">
              <w:rPr>
                <w:b/>
                <w:bCs/>
              </w:rPr>
              <w:t>e phone</w:t>
            </w:r>
            <w:r>
              <w:rPr>
                <w:b/>
                <w:bCs/>
              </w:rPr>
              <w:t xml:space="preserve"> must be kept, as it is vital in an area where mobile signals are almost non-existent.  A 999 call is needed to receive the code to operate the defibrillator which is stationed outside the hall.</w:t>
            </w:r>
          </w:p>
          <w:p w14:paraId="757C4DF3" w14:textId="77777777" w:rsidR="00562C37" w:rsidRDefault="00FA2F03" w:rsidP="002265C4">
            <w:pPr>
              <w:jc w:val="both"/>
              <w:rPr>
                <w:b/>
                <w:bCs/>
              </w:rPr>
            </w:pPr>
            <w:r>
              <w:rPr>
                <w:b/>
                <w:bCs/>
              </w:rPr>
              <w:t>3 FOR</w:t>
            </w:r>
          </w:p>
          <w:p w14:paraId="1F31687F" w14:textId="1C75FD1F" w:rsidR="0092000A" w:rsidRPr="007E1DDB" w:rsidRDefault="0092000A" w:rsidP="002265C4">
            <w:pPr>
              <w:jc w:val="both"/>
              <w:rPr>
                <w:b/>
                <w:bCs/>
              </w:rPr>
            </w:pPr>
          </w:p>
        </w:tc>
        <w:tc>
          <w:tcPr>
            <w:tcW w:w="280" w:type="dxa"/>
            <w:shd w:val="clear" w:color="auto" w:fill="auto"/>
          </w:tcPr>
          <w:p w14:paraId="719E01BB" w14:textId="77777777" w:rsidR="00810FF1" w:rsidRPr="00A3732D" w:rsidRDefault="00810FF1"/>
        </w:tc>
      </w:tr>
      <w:tr w:rsidR="00810FF1" w:rsidRPr="00081B63" w14:paraId="62F44A09" w14:textId="55B55978" w:rsidTr="00733E9F">
        <w:tc>
          <w:tcPr>
            <w:tcW w:w="1284" w:type="dxa"/>
          </w:tcPr>
          <w:p w14:paraId="3C1C82E8" w14:textId="1EFE8B33" w:rsidR="00810FF1" w:rsidRDefault="00BF3030" w:rsidP="0026144C">
            <w:pPr>
              <w:jc w:val="both"/>
            </w:pPr>
            <w:r>
              <w:t>7</w:t>
            </w:r>
            <w:r w:rsidR="00810FF1">
              <w:t>.</w:t>
            </w:r>
          </w:p>
          <w:p w14:paraId="4B0608CB" w14:textId="77777777" w:rsidR="002D2220" w:rsidRDefault="002D2220" w:rsidP="0026144C">
            <w:pPr>
              <w:jc w:val="both"/>
              <w:rPr>
                <w:b/>
              </w:rPr>
            </w:pPr>
          </w:p>
          <w:p w14:paraId="418C3BBF" w14:textId="77777777" w:rsidR="002D2220" w:rsidRDefault="002D2220" w:rsidP="0026144C">
            <w:pPr>
              <w:jc w:val="both"/>
              <w:rPr>
                <w:b/>
              </w:rPr>
            </w:pPr>
          </w:p>
          <w:p w14:paraId="6118F917" w14:textId="74604889" w:rsidR="00810FF1" w:rsidRPr="00081B63" w:rsidRDefault="006146FA" w:rsidP="002265C4">
            <w:pPr>
              <w:jc w:val="both"/>
              <w:rPr>
                <w:b/>
              </w:rPr>
            </w:pPr>
            <w:r>
              <w:rPr>
                <w:b/>
              </w:rPr>
              <w:t>Resolved</w:t>
            </w:r>
          </w:p>
        </w:tc>
        <w:tc>
          <w:tcPr>
            <w:tcW w:w="8172" w:type="dxa"/>
          </w:tcPr>
          <w:p w14:paraId="106151CB" w14:textId="066FD70C" w:rsidR="000B3A26" w:rsidRDefault="00810FF1" w:rsidP="002137FF">
            <w:pPr>
              <w:jc w:val="both"/>
              <w:rPr>
                <w:b/>
              </w:rPr>
            </w:pPr>
            <w:r w:rsidRPr="00A3732D">
              <w:rPr>
                <w:b/>
              </w:rPr>
              <w:t xml:space="preserve">To agree as a true record the Minutes of the Ordinary Meeting of the </w:t>
            </w:r>
            <w:r>
              <w:rPr>
                <w:b/>
              </w:rPr>
              <w:t>Parish Council held</w:t>
            </w:r>
            <w:r w:rsidR="009E229B">
              <w:rPr>
                <w:b/>
              </w:rPr>
              <w:t xml:space="preserve"> on Monday</w:t>
            </w:r>
            <w:r w:rsidR="0084245D">
              <w:rPr>
                <w:b/>
              </w:rPr>
              <w:t xml:space="preserve"> 21</w:t>
            </w:r>
            <w:r w:rsidR="0084245D" w:rsidRPr="0084245D">
              <w:rPr>
                <w:b/>
                <w:vertAlign w:val="superscript"/>
              </w:rPr>
              <w:t>st</w:t>
            </w:r>
            <w:r w:rsidR="0084245D">
              <w:rPr>
                <w:b/>
              </w:rPr>
              <w:t xml:space="preserve"> </w:t>
            </w:r>
            <w:r w:rsidR="00BD07C2">
              <w:rPr>
                <w:b/>
              </w:rPr>
              <w:t>Octo</w:t>
            </w:r>
            <w:r w:rsidR="00093A89">
              <w:rPr>
                <w:b/>
              </w:rPr>
              <w:t>ber</w:t>
            </w:r>
            <w:r w:rsidR="009E229B">
              <w:rPr>
                <w:b/>
              </w:rPr>
              <w:t xml:space="preserve"> 201</w:t>
            </w:r>
            <w:r w:rsidR="002137FF">
              <w:rPr>
                <w:b/>
              </w:rPr>
              <w:t>9.</w:t>
            </w:r>
            <w:r w:rsidR="009968C7">
              <w:rPr>
                <w:b/>
              </w:rPr>
              <w:t xml:space="preserve"> </w:t>
            </w:r>
          </w:p>
          <w:p w14:paraId="10FF902A" w14:textId="77777777" w:rsidR="00BF3030" w:rsidRDefault="00BF3030" w:rsidP="002137FF">
            <w:pPr>
              <w:jc w:val="both"/>
              <w:rPr>
                <w:b/>
              </w:rPr>
            </w:pPr>
          </w:p>
          <w:p w14:paraId="06248626" w14:textId="5160E86F" w:rsidR="002137FF" w:rsidRDefault="00BF3030" w:rsidP="002137FF">
            <w:pPr>
              <w:jc w:val="both"/>
              <w:rPr>
                <w:b/>
              </w:rPr>
            </w:pPr>
            <w:r w:rsidRPr="00BF3030">
              <w:rPr>
                <w:bCs/>
              </w:rPr>
              <w:t xml:space="preserve">Minutes approved </w:t>
            </w:r>
            <w:r w:rsidR="00BD07C2" w:rsidRPr="00BD07C2">
              <w:rPr>
                <w:b/>
              </w:rPr>
              <w:t>3</w:t>
            </w:r>
            <w:r w:rsidRPr="00BF3030">
              <w:rPr>
                <w:b/>
              </w:rPr>
              <w:t xml:space="preserve"> FOR</w:t>
            </w:r>
          </w:p>
          <w:p w14:paraId="0DC1D5A0" w14:textId="77777777" w:rsidR="002724AA" w:rsidRDefault="002724AA" w:rsidP="002137FF">
            <w:pPr>
              <w:jc w:val="both"/>
              <w:rPr>
                <w:b/>
              </w:rPr>
            </w:pPr>
          </w:p>
          <w:p w14:paraId="4ED52B8B" w14:textId="6E3C09AD" w:rsidR="002137FF" w:rsidRPr="002D2220" w:rsidRDefault="002137FF" w:rsidP="002137FF">
            <w:pPr>
              <w:jc w:val="both"/>
              <w:rPr>
                <w:b/>
              </w:rPr>
            </w:pPr>
          </w:p>
        </w:tc>
        <w:tc>
          <w:tcPr>
            <w:tcW w:w="280" w:type="dxa"/>
            <w:shd w:val="clear" w:color="auto" w:fill="auto"/>
          </w:tcPr>
          <w:p w14:paraId="29363839" w14:textId="77777777" w:rsidR="00810FF1" w:rsidRPr="00081B63" w:rsidRDefault="00810FF1"/>
        </w:tc>
      </w:tr>
      <w:tr w:rsidR="00810FF1" w:rsidRPr="00F409F8" w14:paraId="573335BD" w14:textId="20179E34" w:rsidTr="00733E9F">
        <w:tc>
          <w:tcPr>
            <w:tcW w:w="1284" w:type="dxa"/>
          </w:tcPr>
          <w:p w14:paraId="50C9339B" w14:textId="2202474A" w:rsidR="00810FF1" w:rsidRDefault="0057021F" w:rsidP="0026144C">
            <w:pPr>
              <w:jc w:val="both"/>
            </w:pPr>
            <w:r>
              <w:t>8</w:t>
            </w:r>
            <w:r w:rsidR="00810FF1">
              <w:t>.</w:t>
            </w:r>
          </w:p>
          <w:p w14:paraId="22D9B957" w14:textId="77777777" w:rsidR="005464AD" w:rsidRDefault="005464AD" w:rsidP="0026144C">
            <w:pPr>
              <w:jc w:val="both"/>
              <w:rPr>
                <w:b/>
              </w:rPr>
            </w:pPr>
          </w:p>
          <w:p w14:paraId="51CD9035" w14:textId="12F53572" w:rsidR="005464AD" w:rsidRPr="000B0A77" w:rsidRDefault="005464AD" w:rsidP="0026144C">
            <w:pPr>
              <w:jc w:val="both"/>
              <w:rPr>
                <w:b/>
              </w:rPr>
            </w:pPr>
          </w:p>
        </w:tc>
        <w:tc>
          <w:tcPr>
            <w:tcW w:w="8172" w:type="dxa"/>
          </w:tcPr>
          <w:p w14:paraId="6EE20183" w14:textId="4C75B247" w:rsidR="00810FF1" w:rsidRDefault="00810FF1" w:rsidP="0026144C">
            <w:pPr>
              <w:jc w:val="both"/>
              <w:rPr>
                <w:b/>
              </w:rPr>
            </w:pPr>
            <w:r>
              <w:rPr>
                <w:b/>
              </w:rPr>
              <w:t>To Consider Planning Applications Received</w:t>
            </w:r>
          </w:p>
          <w:p w14:paraId="5A451C2B" w14:textId="28567750" w:rsidR="0057021F" w:rsidRDefault="0057021F" w:rsidP="0026144C">
            <w:pPr>
              <w:jc w:val="both"/>
              <w:rPr>
                <w:b/>
              </w:rPr>
            </w:pPr>
          </w:p>
          <w:p w14:paraId="47EC06AE" w14:textId="77777777" w:rsidR="00F13034" w:rsidRDefault="00B266F5" w:rsidP="0026144C">
            <w:pPr>
              <w:jc w:val="both"/>
              <w:rPr>
                <w:bCs/>
              </w:rPr>
            </w:pPr>
            <w:r w:rsidRPr="00B266F5">
              <w:rPr>
                <w:bCs/>
              </w:rPr>
              <w:t>No planning applications received.</w:t>
            </w:r>
          </w:p>
          <w:p w14:paraId="770007AB" w14:textId="6FDB3779" w:rsidR="00AD394D" w:rsidRPr="00B266F5" w:rsidRDefault="00AD394D" w:rsidP="0026144C">
            <w:pPr>
              <w:jc w:val="both"/>
              <w:rPr>
                <w:bCs/>
              </w:rPr>
            </w:pPr>
          </w:p>
        </w:tc>
        <w:tc>
          <w:tcPr>
            <w:tcW w:w="280" w:type="dxa"/>
            <w:shd w:val="clear" w:color="auto" w:fill="auto"/>
          </w:tcPr>
          <w:p w14:paraId="451CECE9" w14:textId="77777777" w:rsidR="00810FF1" w:rsidRPr="00F409F8" w:rsidRDefault="00810FF1"/>
        </w:tc>
      </w:tr>
      <w:tr w:rsidR="00636E7F" w:rsidRPr="00F409F8" w14:paraId="2A6B7B75" w14:textId="77777777" w:rsidTr="00733E9F">
        <w:tc>
          <w:tcPr>
            <w:tcW w:w="1284" w:type="dxa"/>
          </w:tcPr>
          <w:p w14:paraId="467F750A" w14:textId="243F0583" w:rsidR="00636E7F" w:rsidRDefault="002C33CF" w:rsidP="0026144C">
            <w:pPr>
              <w:jc w:val="both"/>
            </w:pPr>
            <w:r>
              <w:t>9</w:t>
            </w:r>
            <w:r w:rsidR="00636E7F">
              <w:t>.</w:t>
            </w:r>
          </w:p>
          <w:p w14:paraId="1097368A" w14:textId="77777777" w:rsidR="00AD1B86" w:rsidRDefault="00AD1B86" w:rsidP="0026144C">
            <w:pPr>
              <w:jc w:val="both"/>
              <w:rPr>
                <w:b/>
              </w:rPr>
            </w:pPr>
          </w:p>
          <w:p w14:paraId="352324F8" w14:textId="6E50847A" w:rsidR="00D73E2F" w:rsidRPr="00AD1B86" w:rsidRDefault="00D73E2F" w:rsidP="0026144C">
            <w:pPr>
              <w:jc w:val="both"/>
              <w:rPr>
                <w:b/>
              </w:rPr>
            </w:pPr>
            <w:r>
              <w:rPr>
                <w:b/>
              </w:rPr>
              <w:t>Noted</w:t>
            </w:r>
          </w:p>
        </w:tc>
        <w:tc>
          <w:tcPr>
            <w:tcW w:w="8172" w:type="dxa"/>
          </w:tcPr>
          <w:p w14:paraId="315C88CD" w14:textId="77777777" w:rsidR="002C33CF" w:rsidRDefault="002C33CF" w:rsidP="002265C4">
            <w:pPr>
              <w:jc w:val="both"/>
              <w:rPr>
                <w:b/>
                <w:bCs/>
              </w:rPr>
            </w:pPr>
            <w:r w:rsidRPr="002C33CF">
              <w:rPr>
                <w:b/>
                <w:bCs/>
              </w:rPr>
              <w:t>Neighbourhood planning</w:t>
            </w:r>
          </w:p>
          <w:p w14:paraId="3C839FF1" w14:textId="092A2866" w:rsidR="00B738AA" w:rsidRDefault="002C33CF" w:rsidP="002265C4">
            <w:pPr>
              <w:jc w:val="both"/>
              <w:rPr>
                <w:b/>
                <w:bCs/>
              </w:rPr>
            </w:pPr>
            <w:r w:rsidRPr="002C33CF">
              <w:rPr>
                <w:b/>
                <w:bCs/>
              </w:rPr>
              <w:t xml:space="preserve"> </w:t>
            </w:r>
          </w:p>
          <w:p w14:paraId="0F6495DC" w14:textId="73657423" w:rsidR="002C33CF" w:rsidRDefault="002C33CF" w:rsidP="002265C4">
            <w:pPr>
              <w:jc w:val="both"/>
            </w:pPr>
            <w:r w:rsidRPr="002C33CF">
              <w:t>This will be discussed after Friday’s meeting with members of C East.</w:t>
            </w:r>
          </w:p>
          <w:p w14:paraId="16255FB3" w14:textId="77777777" w:rsidR="00983D80" w:rsidRPr="002C33CF" w:rsidRDefault="00983D80" w:rsidP="002265C4">
            <w:pPr>
              <w:jc w:val="both"/>
            </w:pPr>
          </w:p>
          <w:p w14:paraId="204E06DA" w14:textId="5CB590DF" w:rsidR="002C33CF" w:rsidRPr="002C33CF" w:rsidRDefault="002C33CF" w:rsidP="002265C4">
            <w:pPr>
              <w:jc w:val="both"/>
              <w:rPr>
                <w:b/>
                <w:bCs/>
              </w:rPr>
            </w:pPr>
          </w:p>
        </w:tc>
        <w:tc>
          <w:tcPr>
            <w:tcW w:w="280" w:type="dxa"/>
            <w:shd w:val="clear" w:color="auto" w:fill="auto"/>
          </w:tcPr>
          <w:p w14:paraId="6C699AFB" w14:textId="77777777" w:rsidR="00636E7F" w:rsidRPr="00F409F8" w:rsidRDefault="00636E7F"/>
        </w:tc>
      </w:tr>
      <w:tr w:rsidR="00810FF1" w:rsidRPr="00F943BA" w14:paraId="4E358EA2" w14:textId="01B96D15" w:rsidTr="00733E9F">
        <w:trPr>
          <w:trHeight w:val="731"/>
        </w:trPr>
        <w:tc>
          <w:tcPr>
            <w:tcW w:w="1284" w:type="dxa"/>
          </w:tcPr>
          <w:p w14:paraId="00738629" w14:textId="482CCE91" w:rsidR="00810FF1" w:rsidRPr="00476B73" w:rsidRDefault="00D220CB" w:rsidP="0026144C">
            <w:pPr>
              <w:jc w:val="both"/>
              <w:rPr>
                <w:b/>
                <w:bCs/>
              </w:rPr>
            </w:pPr>
            <w:r>
              <w:rPr>
                <w:b/>
                <w:bCs/>
              </w:rPr>
              <w:t>10</w:t>
            </w:r>
            <w:r w:rsidR="00810FF1" w:rsidRPr="00476B73">
              <w:rPr>
                <w:b/>
                <w:bCs/>
              </w:rPr>
              <w:t>.</w:t>
            </w:r>
          </w:p>
          <w:p w14:paraId="74100327" w14:textId="77777777" w:rsidR="00476B73" w:rsidRDefault="00476B73" w:rsidP="0026144C">
            <w:pPr>
              <w:jc w:val="both"/>
              <w:rPr>
                <w:b/>
                <w:bCs/>
              </w:rPr>
            </w:pPr>
          </w:p>
          <w:p w14:paraId="6BAD6E30" w14:textId="77777777" w:rsidR="00442311" w:rsidRDefault="00442311" w:rsidP="0026144C">
            <w:pPr>
              <w:jc w:val="both"/>
              <w:rPr>
                <w:b/>
                <w:bCs/>
              </w:rPr>
            </w:pPr>
          </w:p>
          <w:p w14:paraId="17A13639" w14:textId="77777777" w:rsidR="00442311" w:rsidRDefault="00442311" w:rsidP="0026144C">
            <w:pPr>
              <w:jc w:val="both"/>
              <w:rPr>
                <w:b/>
                <w:bCs/>
              </w:rPr>
            </w:pPr>
          </w:p>
          <w:p w14:paraId="7684BC54" w14:textId="77777777" w:rsidR="00442311" w:rsidRDefault="00442311" w:rsidP="0026144C">
            <w:pPr>
              <w:jc w:val="both"/>
              <w:rPr>
                <w:b/>
                <w:bCs/>
              </w:rPr>
            </w:pPr>
          </w:p>
          <w:p w14:paraId="0EDE5410" w14:textId="77777777" w:rsidR="00442311" w:rsidRDefault="00442311" w:rsidP="0026144C">
            <w:pPr>
              <w:jc w:val="both"/>
              <w:rPr>
                <w:b/>
                <w:bCs/>
              </w:rPr>
            </w:pPr>
          </w:p>
          <w:p w14:paraId="29E0D16D" w14:textId="77777777" w:rsidR="00442311" w:rsidRDefault="00442311" w:rsidP="0026144C">
            <w:pPr>
              <w:jc w:val="both"/>
              <w:rPr>
                <w:b/>
                <w:bCs/>
              </w:rPr>
            </w:pPr>
          </w:p>
          <w:p w14:paraId="13D38541" w14:textId="77777777" w:rsidR="00442311" w:rsidRDefault="00442311" w:rsidP="0026144C">
            <w:pPr>
              <w:jc w:val="both"/>
              <w:rPr>
                <w:b/>
                <w:bCs/>
              </w:rPr>
            </w:pPr>
          </w:p>
          <w:p w14:paraId="3E0229DA" w14:textId="77777777" w:rsidR="00442311" w:rsidRDefault="00442311" w:rsidP="0026144C">
            <w:pPr>
              <w:jc w:val="both"/>
              <w:rPr>
                <w:b/>
                <w:bCs/>
              </w:rPr>
            </w:pPr>
          </w:p>
          <w:p w14:paraId="1C9FDDAF" w14:textId="77777777" w:rsidR="00442311" w:rsidRDefault="00442311" w:rsidP="0026144C">
            <w:pPr>
              <w:jc w:val="both"/>
              <w:rPr>
                <w:b/>
                <w:bCs/>
              </w:rPr>
            </w:pPr>
          </w:p>
          <w:p w14:paraId="23DA4DB4" w14:textId="77777777" w:rsidR="00442311" w:rsidRDefault="00442311" w:rsidP="0026144C">
            <w:pPr>
              <w:jc w:val="both"/>
              <w:rPr>
                <w:b/>
                <w:bCs/>
              </w:rPr>
            </w:pPr>
          </w:p>
          <w:p w14:paraId="24F9924C" w14:textId="77777777" w:rsidR="00442311" w:rsidRDefault="00442311" w:rsidP="0026144C">
            <w:pPr>
              <w:jc w:val="both"/>
              <w:rPr>
                <w:b/>
                <w:bCs/>
              </w:rPr>
            </w:pPr>
          </w:p>
          <w:p w14:paraId="446B4C30" w14:textId="34645A41" w:rsidR="00442311" w:rsidRPr="00476B73" w:rsidRDefault="00442311" w:rsidP="0026144C">
            <w:pPr>
              <w:jc w:val="both"/>
              <w:rPr>
                <w:b/>
                <w:bCs/>
              </w:rPr>
            </w:pPr>
            <w:r>
              <w:rPr>
                <w:b/>
                <w:bCs/>
              </w:rPr>
              <w:t>Noted</w:t>
            </w:r>
          </w:p>
        </w:tc>
        <w:tc>
          <w:tcPr>
            <w:tcW w:w="8172" w:type="dxa"/>
          </w:tcPr>
          <w:p w14:paraId="79157E7F" w14:textId="77777777" w:rsidR="00B738AA" w:rsidRDefault="00D220CB" w:rsidP="002265C4">
            <w:pPr>
              <w:jc w:val="both"/>
              <w:rPr>
                <w:b/>
                <w:bCs/>
              </w:rPr>
            </w:pPr>
            <w:r w:rsidRPr="00D220CB">
              <w:rPr>
                <w:b/>
                <w:bCs/>
              </w:rPr>
              <w:t>Reports from working parties</w:t>
            </w:r>
          </w:p>
          <w:p w14:paraId="24DEDEE0" w14:textId="77777777" w:rsidR="00D220CB" w:rsidRDefault="00D220CB" w:rsidP="002265C4">
            <w:pPr>
              <w:jc w:val="both"/>
              <w:rPr>
                <w:b/>
                <w:bCs/>
              </w:rPr>
            </w:pPr>
          </w:p>
          <w:p w14:paraId="43995F21" w14:textId="32D5089B" w:rsidR="00D220CB" w:rsidRDefault="00D220CB" w:rsidP="002265C4">
            <w:pPr>
              <w:jc w:val="both"/>
              <w:rPr>
                <w:b/>
                <w:bCs/>
              </w:rPr>
            </w:pPr>
            <w:r>
              <w:rPr>
                <w:b/>
                <w:bCs/>
              </w:rPr>
              <w:t>Entertainments working party</w:t>
            </w:r>
          </w:p>
          <w:p w14:paraId="31B7ED17" w14:textId="77777777" w:rsidR="00983D80" w:rsidRDefault="00983D80" w:rsidP="002265C4">
            <w:pPr>
              <w:jc w:val="both"/>
              <w:rPr>
                <w:b/>
                <w:bCs/>
              </w:rPr>
            </w:pPr>
          </w:p>
          <w:p w14:paraId="48ABB3B3" w14:textId="77777777" w:rsidR="00372D56" w:rsidRDefault="004276B5" w:rsidP="002265C4">
            <w:pPr>
              <w:jc w:val="both"/>
            </w:pPr>
            <w:r>
              <w:t>Christmas Fair 30</w:t>
            </w:r>
            <w:r w:rsidRPr="004276B5">
              <w:rPr>
                <w:vertAlign w:val="superscript"/>
              </w:rPr>
              <w:t>th</w:t>
            </w:r>
            <w:r>
              <w:t xml:space="preserve"> November 2pm – 4pm.  Stalls can be booked for £10. Whaley Bridge Band will be playing.</w:t>
            </w:r>
            <w:r w:rsidR="00372D56">
              <w:t xml:space="preserve">  </w:t>
            </w:r>
          </w:p>
          <w:p w14:paraId="5B409243" w14:textId="5AD8EB7E" w:rsidR="004276B5" w:rsidRDefault="00372D56" w:rsidP="002265C4">
            <w:pPr>
              <w:jc w:val="both"/>
            </w:pPr>
            <w:r>
              <w:t>RB to Purchase Tombola prizes</w:t>
            </w:r>
            <w:r w:rsidR="00245D83">
              <w:t xml:space="preserve"> allowance of £30. </w:t>
            </w:r>
            <w:r w:rsidR="00245D83" w:rsidRPr="00245D83">
              <w:rPr>
                <w:b/>
                <w:bCs/>
              </w:rPr>
              <w:t>3 FOR</w:t>
            </w:r>
          </w:p>
          <w:p w14:paraId="08825D4B" w14:textId="4ECF1E49" w:rsidR="004276B5" w:rsidRDefault="004276B5" w:rsidP="002265C4">
            <w:pPr>
              <w:jc w:val="both"/>
            </w:pPr>
            <w:r>
              <w:t>CRTA event 1</w:t>
            </w:r>
            <w:r w:rsidRPr="004276B5">
              <w:rPr>
                <w:vertAlign w:val="superscript"/>
              </w:rPr>
              <w:t>st</w:t>
            </w:r>
            <w:r>
              <w:t xml:space="preserve"> December </w:t>
            </w:r>
            <w:proofErr w:type="gramStart"/>
            <w:r>
              <w:t>–‘</w:t>
            </w:r>
            <w:proofErr w:type="gramEnd"/>
            <w:r>
              <w:t xml:space="preserve">The Church Fitters’. £12.  </w:t>
            </w:r>
            <w:r w:rsidR="00983D80">
              <w:t>6</w:t>
            </w:r>
            <w:r>
              <w:t>0 tickets already sold.</w:t>
            </w:r>
            <w:r w:rsidR="00D73E2F">
              <w:t xml:space="preserve">  For info or tickets – Tel: 719221</w:t>
            </w:r>
          </w:p>
          <w:p w14:paraId="7AC9A45E" w14:textId="50FD2AC5" w:rsidR="00245D83" w:rsidRDefault="00245D83" w:rsidP="002265C4">
            <w:pPr>
              <w:jc w:val="both"/>
            </w:pPr>
            <w:r>
              <w:t>Two dates have been offered for next year’s CRTA event.</w:t>
            </w:r>
          </w:p>
          <w:p w14:paraId="71FE0C3F" w14:textId="1B5EA1EF" w:rsidR="007A7328" w:rsidRDefault="007A7328" w:rsidP="002265C4">
            <w:pPr>
              <w:jc w:val="both"/>
            </w:pPr>
            <w:r>
              <w:t>Burns Night.  Quiz and Haggis.  25</w:t>
            </w:r>
            <w:r w:rsidRPr="007A7328">
              <w:rPr>
                <w:vertAlign w:val="superscript"/>
              </w:rPr>
              <w:t>th</w:t>
            </w:r>
            <w:r>
              <w:t xml:space="preserve"> January.</w:t>
            </w:r>
          </w:p>
          <w:p w14:paraId="1877038D" w14:textId="012F75E9" w:rsidR="00245D83" w:rsidRDefault="00245D83" w:rsidP="002265C4">
            <w:pPr>
              <w:jc w:val="both"/>
            </w:pPr>
            <w:r>
              <w:t>Possible event on St George’s day being considered.</w:t>
            </w:r>
          </w:p>
          <w:p w14:paraId="31735AA1" w14:textId="06F936B4" w:rsidR="00983D80" w:rsidRDefault="00983D80" w:rsidP="002265C4">
            <w:pPr>
              <w:jc w:val="both"/>
            </w:pPr>
            <w:r>
              <w:t xml:space="preserve">The Poppy up Café held in October went well.  Several people came to help </w:t>
            </w:r>
          </w:p>
          <w:p w14:paraId="0DBE0795" w14:textId="7996F3BC" w:rsidR="00C3544D" w:rsidRPr="00D220CB" w:rsidRDefault="00983D80" w:rsidP="002265C4">
            <w:pPr>
              <w:jc w:val="both"/>
            </w:pPr>
            <w:r>
              <w:t>complete the poppy display</w:t>
            </w:r>
            <w:r w:rsidR="00C3544D">
              <w:t>.</w:t>
            </w:r>
          </w:p>
        </w:tc>
        <w:tc>
          <w:tcPr>
            <w:tcW w:w="280" w:type="dxa"/>
            <w:shd w:val="clear" w:color="auto" w:fill="auto"/>
          </w:tcPr>
          <w:p w14:paraId="419A6837" w14:textId="77777777" w:rsidR="00810FF1" w:rsidRPr="00F943BA" w:rsidRDefault="00810FF1"/>
        </w:tc>
      </w:tr>
      <w:tr w:rsidR="00810FF1" w:rsidRPr="00EA4684" w14:paraId="28F69C67" w14:textId="0E471A9A" w:rsidTr="00733E9F">
        <w:trPr>
          <w:trHeight w:val="404"/>
        </w:trPr>
        <w:tc>
          <w:tcPr>
            <w:tcW w:w="1284" w:type="dxa"/>
          </w:tcPr>
          <w:p w14:paraId="03162CA0" w14:textId="7246D2BB" w:rsidR="00810FF1" w:rsidRPr="005320E1" w:rsidRDefault="00F6097E" w:rsidP="0026144C">
            <w:pPr>
              <w:jc w:val="both"/>
            </w:pPr>
            <w:r>
              <w:lastRenderedPageBreak/>
              <w:t>11</w:t>
            </w:r>
            <w:r w:rsidR="00810FF1">
              <w:t>.</w:t>
            </w:r>
          </w:p>
          <w:p w14:paraId="2A1F6E27" w14:textId="77777777" w:rsidR="00810FF1" w:rsidRDefault="00810FF1" w:rsidP="0026144C">
            <w:pPr>
              <w:jc w:val="both"/>
              <w:rPr>
                <w:b/>
              </w:rPr>
            </w:pPr>
          </w:p>
          <w:p w14:paraId="0E80996A" w14:textId="77777777" w:rsidR="00442311" w:rsidRDefault="00442311" w:rsidP="0026144C">
            <w:pPr>
              <w:jc w:val="both"/>
              <w:rPr>
                <w:b/>
              </w:rPr>
            </w:pPr>
          </w:p>
          <w:p w14:paraId="04BA9D2B" w14:textId="7D34239F" w:rsidR="00442311" w:rsidRPr="00AD69FF" w:rsidRDefault="00442311" w:rsidP="0026144C">
            <w:pPr>
              <w:jc w:val="both"/>
              <w:rPr>
                <w:b/>
              </w:rPr>
            </w:pPr>
            <w:r>
              <w:rPr>
                <w:b/>
              </w:rPr>
              <w:t>Noted</w:t>
            </w:r>
          </w:p>
        </w:tc>
        <w:tc>
          <w:tcPr>
            <w:tcW w:w="8172" w:type="dxa"/>
          </w:tcPr>
          <w:p w14:paraId="57BBBBF1" w14:textId="1C0A31E5" w:rsidR="00895ED2" w:rsidRDefault="007A7328" w:rsidP="00DE4ED7">
            <w:pPr>
              <w:jc w:val="both"/>
              <w:rPr>
                <w:b/>
                <w:bCs/>
              </w:rPr>
            </w:pPr>
            <w:r>
              <w:rPr>
                <w:b/>
                <w:bCs/>
              </w:rPr>
              <w:t>Maintenance of hall and gardens</w:t>
            </w:r>
          </w:p>
          <w:p w14:paraId="01C2DEFB" w14:textId="77777777" w:rsidR="007A7328" w:rsidRDefault="007A7328" w:rsidP="00DE4ED7">
            <w:pPr>
              <w:jc w:val="both"/>
            </w:pPr>
          </w:p>
          <w:p w14:paraId="54481439" w14:textId="77777777" w:rsidR="00ED5FB9" w:rsidRDefault="007337C4" w:rsidP="007337C4">
            <w:pPr>
              <w:jc w:val="both"/>
            </w:pPr>
            <w:r w:rsidRPr="007337C4">
              <w:t>Plans for improving the garden are still in place, waiting for good weather to start the work.</w:t>
            </w:r>
            <w:r>
              <w:t xml:space="preserve"> </w:t>
            </w:r>
          </w:p>
          <w:p w14:paraId="7B559C19" w14:textId="77777777" w:rsidR="007337C4" w:rsidRDefault="007337C4" w:rsidP="007337C4">
            <w:pPr>
              <w:jc w:val="both"/>
            </w:pPr>
            <w:r>
              <w:t>The hall floor needs some maintenance.</w:t>
            </w:r>
          </w:p>
          <w:p w14:paraId="1A14BF2B" w14:textId="499885E6" w:rsidR="00D167D5" w:rsidRPr="007337C4" w:rsidRDefault="00D167D5" w:rsidP="007337C4">
            <w:pPr>
              <w:jc w:val="both"/>
            </w:pPr>
          </w:p>
        </w:tc>
        <w:tc>
          <w:tcPr>
            <w:tcW w:w="280" w:type="dxa"/>
            <w:shd w:val="clear" w:color="auto" w:fill="auto"/>
          </w:tcPr>
          <w:p w14:paraId="58D44ED9" w14:textId="77777777" w:rsidR="00810FF1" w:rsidRPr="00EA4684" w:rsidRDefault="00810FF1"/>
        </w:tc>
      </w:tr>
      <w:tr w:rsidR="00636E7F" w14:paraId="286D25A0" w14:textId="77777777" w:rsidTr="00733E9F">
        <w:trPr>
          <w:trHeight w:val="404"/>
        </w:trPr>
        <w:tc>
          <w:tcPr>
            <w:tcW w:w="1284" w:type="dxa"/>
          </w:tcPr>
          <w:p w14:paraId="15CF2427" w14:textId="3C85AE4C" w:rsidR="00636E7F" w:rsidRDefault="00636E7F" w:rsidP="001264BB">
            <w:pPr>
              <w:jc w:val="both"/>
            </w:pPr>
            <w:r>
              <w:t>1</w:t>
            </w:r>
            <w:r w:rsidR="00F6097E">
              <w:t>2</w:t>
            </w:r>
            <w:r>
              <w:t>.</w:t>
            </w:r>
          </w:p>
          <w:p w14:paraId="40C4BE8D" w14:textId="77777777" w:rsidR="00636E7F" w:rsidRDefault="00636E7F" w:rsidP="001264BB">
            <w:pPr>
              <w:jc w:val="both"/>
              <w:rPr>
                <w:b/>
              </w:rPr>
            </w:pPr>
          </w:p>
          <w:p w14:paraId="5F4BAA44" w14:textId="77777777" w:rsidR="00A44AE3" w:rsidRDefault="00A44AE3" w:rsidP="001264BB">
            <w:pPr>
              <w:jc w:val="both"/>
              <w:rPr>
                <w:b/>
              </w:rPr>
            </w:pPr>
          </w:p>
          <w:p w14:paraId="176F7DC3" w14:textId="0DE4D90E" w:rsidR="00A44AE3" w:rsidRPr="00636E7F" w:rsidRDefault="00A44AE3" w:rsidP="001264BB">
            <w:pPr>
              <w:jc w:val="both"/>
              <w:rPr>
                <w:b/>
              </w:rPr>
            </w:pPr>
            <w:r>
              <w:rPr>
                <w:b/>
              </w:rPr>
              <w:t>Noted</w:t>
            </w:r>
          </w:p>
        </w:tc>
        <w:tc>
          <w:tcPr>
            <w:tcW w:w="8172" w:type="dxa"/>
          </w:tcPr>
          <w:p w14:paraId="03A70FF9" w14:textId="77777777" w:rsidR="00237349" w:rsidRDefault="00F6097E" w:rsidP="000C7C1B">
            <w:pPr>
              <w:jc w:val="both"/>
            </w:pPr>
            <w:r w:rsidRPr="00F6097E">
              <w:rPr>
                <w:b/>
                <w:bCs/>
              </w:rPr>
              <w:t>Hall Lettings and promotion of village hall</w:t>
            </w:r>
            <w:r>
              <w:t>.</w:t>
            </w:r>
          </w:p>
          <w:p w14:paraId="4FA68E00" w14:textId="77777777" w:rsidR="00F6097E" w:rsidRDefault="00F6097E" w:rsidP="000C7C1B">
            <w:pPr>
              <w:jc w:val="both"/>
            </w:pPr>
          </w:p>
          <w:p w14:paraId="338A1E4A" w14:textId="29D097EA" w:rsidR="00F6097E" w:rsidRDefault="00F6097E" w:rsidP="000C7C1B">
            <w:pPr>
              <w:jc w:val="both"/>
            </w:pPr>
            <w:r>
              <w:t xml:space="preserve">Regular bookings continue.  A booking has been made for </w:t>
            </w:r>
            <w:r w:rsidR="00107676">
              <w:t>the General E</w:t>
            </w:r>
            <w:r>
              <w:t>lection</w:t>
            </w:r>
            <w:r w:rsidR="00107676">
              <w:t xml:space="preserve"> on 12</w:t>
            </w:r>
            <w:r w:rsidR="00107676" w:rsidRPr="00107676">
              <w:rPr>
                <w:vertAlign w:val="superscript"/>
              </w:rPr>
              <w:t>th</w:t>
            </w:r>
            <w:r w:rsidR="00107676">
              <w:t xml:space="preserve"> December 2019.</w:t>
            </w:r>
          </w:p>
          <w:p w14:paraId="2B384DAD" w14:textId="7C03A97D" w:rsidR="00EA3B05" w:rsidRPr="000C7C1B" w:rsidRDefault="00EA3B05" w:rsidP="000C7C1B">
            <w:pPr>
              <w:jc w:val="both"/>
            </w:pPr>
          </w:p>
        </w:tc>
        <w:tc>
          <w:tcPr>
            <w:tcW w:w="280" w:type="dxa"/>
          </w:tcPr>
          <w:p w14:paraId="2A08A34A" w14:textId="77777777" w:rsidR="00636E7F" w:rsidRDefault="00636E7F" w:rsidP="001264BB">
            <w:pPr>
              <w:jc w:val="both"/>
            </w:pPr>
          </w:p>
        </w:tc>
      </w:tr>
      <w:tr w:rsidR="00AC3101" w14:paraId="4753D1EA" w14:textId="77777777" w:rsidTr="00733E9F">
        <w:trPr>
          <w:trHeight w:val="404"/>
        </w:trPr>
        <w:tc>
          <w:tcPr>
            <w:tcW w:w="1284" w:type="dxa"/>
          </w:tcPr>
          <w:p w14:paraId="1C7A9EF1" w14:textId="52F83E88" w:rsidR="00AC3101" w:rsidRDefault="00AC3101" w:rsidP="00AC3101">
            <w:pPr>
              <w:jc w:val="both"/>
            </w:pPr>
            <w:r>
              <w:t>1</w:t>
            </w:r>
            <w:r w:rsidR="00EA3B05">
              <w:t>3</w:t>
            </w:r>
            <w:r>
              <w:t>.</w:t>
            </w:r>
          </w:p>
          <w:p w14:paraId="0348305A" w14:textId="77777777" w:rsidR="00F060B3" w:rsidRDefault="00F060B3" w:rsidP="00AC3101">
            <w:pPr>
              <w:jc w:val="both"/>
            </w:pPr>
          </w:p>
          <w:p w14:paraId="2E5F79C9" w14:textId="026878CB" w:rsidR="00F060B3" w:rsidRPr="006A5134" w:rsidRDefault="006A5134" w:rsidP="00220BE1">
            <w:pPr>
              <w:jc w:val="both"/>
              <w:rPr>
                <w:b/>
                <w:bCs/>
              </w:rPr>
            </w:pPr>
            <w:r w:rsidRPr="006A5134">
              <w:rPr>
                <w:b/>
                <w:bCs/>
              </w:rPr>
              <w:t>Resolved</w:t>
            </w:r>
          </w:p>
        </w:tc>
        <w:tc>
          <w:tcPr>
            <w:tcW w:w="8172" w:type="dxa"/>
          </w:tcPr>
          <w:p w14:paraId="658884AA" w14:textId="37B6C1B8" w:rsidR="004C09B9" w:rsidRDefault="00EA3B05" w:rsidP="002265C4">
            <w:pPr>
              <w:jc w:val="both"/>
              <w:rPr>
                <w:b/>
                <w:bCs/>
              </w:rPr>
            </w:pPr>
            <w:r w:rsidRPr="00EA3B05">
              <w:rPr>
                <w:b/>
                <w:bCs/>
              </w:rPr>
              <w:t>To discuss draft Financial Regulations</w:t>
            </w:r>
          </w:p>
          <w:p w14:paraId="79328F60" w14:textId="77777777" w:rsidR="00220BE1" w:rsidRDefault="00220BE1" w:rsidP="002265C4">
            <w:pPr>
              <w:jc w:val="both"/>
              <w:rPr>
                <w:b/>
                <w:bCs/>
              </w:rPr>
            </w:pPr>
          </w:p>
          <w:p w14:paraId="1C24E2BD" w14:textId="44D84408" w:rsidR="00A44AE3" w:rsidRDefault="00220BE1" w:rsidP="002265C4">
            <w:pPr>
              <w:jc w:val="both"/>
              <w:rPr>
                <w:b/>
                <w:bCs/>
              </w:rPr>
            </w:pPr>
            <w:r w:rsidRPr="00220BE1">
              <w:t>The financial regulations were adopted.</w:t>
            </w:r>
            <w:r>
              <w:rPr>
                <w:b/>
                <w:bCs/>
              </w:rPr>
              <w:t xml:space="preserve"> 3 FOR</w:t>
            </w:r>
          </w:p>
          <w:p w14:paraId="1FCFE35F" w14:textId="612D5AE8" w:rsidR="00A44AE3" w:rsidRPr="00A44AE3" w:rsidRDefault="00A44AE3" w:rsidP="002265C4">
            <w:pPr>
              <w:jc w:val="both"/>
            </w:pPr>
          </w:p>
        </w:tc>
        <w:tc>
          <w:tcPr>
            <w:tcW w:w="280" w:type="dxa"/>
          </w:tcPr>
          <w:p w14:paraId="055274B4" w14:textId="77777777" w:rsidR="00AC3101" w:rsidRDefault="00AC3101" w:rsidP="00AC3101">
            <w:pPr>
              <w:jc w:val="both"/>
            </w:pPr>
          </w:p>
        </w:tc>
      </w:tr>
      <w:tr w:rsidR="00F060B3" w14:paraId="7357D608" w14:textId="77777777" w:rsidTr="001E168B">
        <w:trPr>
          <w:trHeight w:val="1421"/>
        </w:trPr>
        <w:tc>
          <w:tcPr>
            <w:tcW w:w="1284" w:type="dxa"/>
          </w:tcPr>
          <w:p w14:paraId="28E91E8E" w14:textId="77777777" w:rsidR="00850BC8" w:rsidRDefault="00F060B3" w:rsidP="00B621B9">
            <w:pPr>
              <w:jc w:val="both"/>
            </w:pPr>
            <w:r>
              <w:t>1</w:t>
            </w:r>
            <w:r w:rsidR="001B5857">
              <w:t>4</w:t>
            </w:r>
            <w:r>
              <w:t>.</w:t>
            </w:r>
          </w:p>
          <w:p w14:paraId="21DFE60F" w14:textId="77777777" w:rsidR="00B621B9" w:rsidRDefault="00B621B9" w:rsidP="00B621B9">
            <w:pPr>
              <w:jc w:val="both"/>
            </w:pPr>
          </w:p>
          <w:p w14:paraId="7F7F0210" w14:textId="02EC7A43" w:rsidR="00B621B9" w:rsidRPr="00B621B9" w:rsidRDefault="00B621B9" w:rsidP="00B621B9">
            <w:pPr>
              <w:jc w:val="both"/>
              <w:rPr>
                <w:b/>
                <w:bCs/>
              </w:rPr>
            </w:pPr>
            <w:r w:rsidRPr="00B621B9">
              <w:rPr>
                <w:b/>
                <w:bCs/>
              </w:rPr>
              <w:t>Noted</w:t>
            </w:r>
          </w:p>
        </w:tc>
        <w:tc>
          <w:tcPr>
            <w:tcW w:w="8172" w:type="dxa"/>
          </w:tcPr>
          <w:p w14:paraId="2F85644F" w14:textId="77777777" w:rsidR="00D301F6" w:rsidRDefault="00CE23D8" w:rsidP="009F552D">
            <w:pPr>
              <w:rPr>
                <w:b/>
                <w:bCs/>
              </w:rPr>
            </w:pPr>
            <w:r w:rsidRPr="007C163E">
              <w:rPr>
                <w:b/>
                <w:bCs/>
              </w:rPr>
              <w:t xml:space="preserve">To discuss the draft Financial Risk </w:t>
            </w:r>
            <w:r w:rsidR="007C163E" w:rsidRPr="007C163E">
              <w:rPr>
                <w:b/>
                <w:bCs/>
              </w:rPr>
              <w:t>Assessment.</w:t>
            </w:r>
          </w:p>
          <w:p w14:paraId="7FB8799F" w14:textId="77777777" w:rsidR="007C163E" w:rsidRDefault="007C163E" w:rsidP="009F552D">
            <w:pPr>
              <w:rPr>
                <w:b/>
                <w:bCs/>
              </w:rPr>
            </w:pPr>
          </w:p>
          <w:p w14:paraId="467F257C" w14:textId="7482482C" w:rsidR="007C163E" w:rsidRPr="007C163E" w:rsidRDefault="007C163E" w:rsidP="009F552D">
            <w:r>
              <w:t>Councillors were asked to read the above document for discussion at the next meeting.</w:t>
            </w:r>
            <w:r w:rsidR="001E168B">
              <w:t xml:space="preserve"> </w:t>
            </w:r>
            <w:r w:rsidR="000D0648">
              <w:t>JB to resend the document.</w:t>
            </w:r>
          </w:p>
        </w:tc>
        <w:tc>
          <w:tcPr>
            <w:tcW w:w="280" w:type="dxa"/>
          </w:tcPr>
          <w:p w14:paraId="16CDE1B0" w14:textId="77777777" w:rsidR="00F060B3" w:rsidRDefault="00F060B3" w:rsidP="00AC3101">
            <w:pPr>
              <w:jc w:val="both"/>
            </w:pPr>
          </w:p>
        </w:tc>
      </w:tr>
      <w:tr w:rsidR="00AC3101" w14:paraId="7A5826EC" w14:textId="77777777" w:rsidTr="00733E9F">
        <w:trPr>
          <w:trHeight w:val="404"/>
        </w:trPr>
        <w:tc>
          <w:tcPr>
            <w:tcW w:w="1284" w:type="dxa"/>
          </w:tcPr>
          <w:p w14:paraId="2BADC79D" w14:textId="653FF605" w:rsidR="00AC3101" w:rsidRDefault="00AC3101" w:rsidP="00AC3101">
            <w:pPr>
              <w:jc w:val="both"/>
            </w:pPr>
            <w:r>
              <w:t>1</w:t>
            </w:r>
            <w:r w:rsidR="00850BC8">
              <w:t>5</w:t>
            </w:r>
            <w:r>
              <w:t>.</w:t>
            </w:r>
          </w:p>
          <w:p w14:paraId="59A200EB" w14:textId="77777777" w:rsidR="00442311" w:rsidRDefault="00442311" w:rsidP="00AC3101">
            <w:pPr>
              <w:jc w:val="both"/>
              <w:rPr>
                <w:b/>
              </w:rPr>
            </w:pPr>
          </w:p>
          <w:p w14:paraId="0FF54ADF" w14:textId="54479813" w:rsidR="00AC3101" w:rsidRPr="00AD69FF" w:rsidRDefault="00AC3101" w:rsidP="00AC3101">
            <w:pPr>
              <w:jc w:val="both"/>
              <w:rPr>
                <w:b/>
              </w:rPr>
            </w:pPr>
            <w:r>
              <w:rPr>
                <w:b/>
              </w:rPr>
              <w:t>Noted</w:t>
            </w:r>
          </w:p>
        </w:tc>
        <w:tc>
          <w:tcPr>
            <w:tcW w:w="8172" w:type="dxa"/>
          </w:tcPr>
          <w:p w14:paraId="178FD766" w14:textId="4124711F" w:rsidR="00AC3101" w:rsidRDefault="00850BC8" w:rsidP="00C576C1">
            <w:pPr>
              <w:jc w:val="both"/>
              <w:rPr>
                <w:b/>
                <w:bCs/>
              </w:rPr>
            </w:pPr>
            <w:r>
              <w:rPr>
                <w:b/>
                <w:bCs/>
              </w:rPr>
              <w:t xml:space="preserve">To discuss </w:t>
            </w:r>
            <w:r w:rsidR="008C48F1">
              <w:rPr>
                <w:b/>
                <w:bCs/>
              </w:rPr>
              <w:t>PACP Funding</w:t>
            </w:r>
          </w:p>
          <w:p w14:paraId="2E147DB7" w14:textId="77777777" w:rsidR="00FC7387" w:rsidRDefault="00FC7387" w:rsidP="00C576C1">
            <w:pPr>
              <w:jc w:val="both"/>
              <w:rPr>
                <w:b/>
                <w:bCs/>
              </w:rPr>
            </w:pPr>
          </w:p>
          <w:p w14:paraId="2BA8F011" w14:textId="09B5EB7D" w:rsidR="00F15587" w:rsidRPr="00850BC8" w:rsidRDefault="008C48F1" w:rsidP="00C576C1">
            <w:pPr>
              <w:jc w:val="both"/>
            </w:pPr>
            <w:r>
              <w:t>Discussion on the possible use of the funding took place</w:t>
            </w:r>
            <w:r w:rsidR="00850BC8">
              <w:t>.</w:t>
            </w:r>
            <w:r>
              <w:t xml:space="preserve">  The possibility of a Wellbeing drop</w:t>
            </w:r>
            <w:r w:rsidR="007E3531">
              <w:t>-</w:t>
            </w:r>
            <w:r>
              <w:t>in was made.</w:t>
            </w:r>
          </w:p>
          <w:p w14:paraId="2C2563B3" w14:textId="4FCE1204" w:rsidR="00895ED2" w:rsidRPr="00AD69FF" w:rsidRDefault="00895ED2" w:rsidP="002265C4">
            <w:pPr>
              <w:jc w:val="both"/>
            </w:pPr>
          </w:p>
        </w:tc>
        <w:tc>
          <w:tcPr>
            <w:tcW w:w="280" w:type="dxa"/>
          </w:tcPr>
          <w:p w14:paraId="316E9508" w14:textId="77777777" w:rsidR="00AC3101" w:rsidRDefault="00AC3101" w:rsidP="00AC3101">
            <w:pPr>
              <w:jc w:val="both"/>
            </w:pPr>
          </w:p>
        </w:tc>
      </w:tr>
      <w:tr w:rsidR="00AC3101" w14:paraId="425D722C" w14:textId="77777777" w:rsidTr="00733E9F">
        <w:trPr>
          <w:trHeight w:val="404"/>
        </w:trPr>
        <w:tc>
          <w:tcPr>
            <w:tcW w:w="1284" w:type="dxa"/>
          </w:tcPr>
          <w:p w14:paraId="0577C483" w14:textId="06EE2991" w:rsidR="00AC3101" w:rsidRDefault="00AC3101" w:rsidP="00AC3101">
            <w:pPr>
              <w:jc w:val="both"/>
            </w:pPr>
            <w:r>
              <w:t>1</w:t>
            </w:r>
            <w:r w:rsidR="00C45541">
              <w:t>6</w:t>
            </w:r>
            <w:r>
              <w:t>.</w:t>
            </w:r>
          </w:p>
          <w:p w14:paraId="37256A40" w14:textId="77777777" w:rsidR="00AC3101" w:rsidRDefault="00AC3101" w:rsidP="00AC3101">
            <w:pPr>
              <w:jc w:val="both"/>
              <w:rPr>
                <w:b/>
              </w:rPr>
            </w:pPr>
          </w:p>
          <w:p w14:paraId="405B1A8C" w14:textId="67E94840" w:rsidR="00AC3101" w:rsidRPr="00AD69FF" w:rsidRDefault="00AC3101" w:rsidP="00802020">
            <w:pPr>
              <w:jc w:val="both"/>
              <w:rPr>
                <w:b/>
              </w:rPr>
            </w:pPr>
            <w:r>
              <w:rPr>
                <w:b/>
              </w:rPr>
              <w:t>N</w:t>
            </w:r>
            <w:r w:rsidRPr="00FC01EB">
              <w:rPr>
                <w:b/>
              </w:rPr>
              <w:t>oted</w:t>
            </w:r>
          </w:p>
        </w:tc>
        <w:tc>
          <w:tcPr>
            <w:tcW w:w="8172" w:type="dxa"/>
          </w:tcPr>
          <w:p w14:paraId="616C78CB" w14:textId="3C1904A2" w:rsidR="00005668" w:rsidRPr="006D567A" w:rsidRDefault="006D567A" w:rsidP="002265C4">
            <w:pPr>
              <w:jc w:val="both"/>
              <w:rPr>
                <w:b/>
                <w:bCs/>
              </w:rPr>
            </w:pPr>
            <w:r w:rsidRPr="006D567A">
              <w:rPr>
                <w:b/>
                <w:bCs/>
              </w:rPr>
              <w:t>To discuss new signs for the village</w:t>
            </w:r>
          </w:p>
          <w:p w14:paraId="26D39584" w14:textId="77777777" w:rsidR="006D567A" w:rsidRPr="006D567A" w:rsidRDefault="006D567A" w:rsidP="002265C4">
            <w:pPr>
              <w:jc w:val="both"/>
            </w:pPr>
          </w:p>
          <w:p w14:paraId="5CA919DF" w14:textId="77777777" w:rsidR="006D567A" w:rsidRDefault="006D567A" w:rsidP="002265C4">
            <w:pPr>
              <w:jc w:val="both"/>
            </w:pPr>
            <w:r w:rsidRPr="006D567A">
              <w:t>JG has been given suggestions for firms to use from other town and parish councillors, and will research for the next meeting.</w:t>
            </w:r>
          </w:p>
          <w:p w14:paraId="1D3115B7" w14:textId="5FEB304E" w:rsidR="004D002D" w:rsidRPr="006D567A" w:rsidRDefault="004D002D" w:rsidP="002265C4">
            <w:pPr>
              <w:jc w:val="both"/>
            </w:pPr>
          </w:p>
        </w:tc>
        <w:tc>
          <w:tcPr>
            <w:tcW w:w="280" w:type="dxa"/>
          </w:tcPr>
          <w:p w14:paraId="7F1ACDFD" w14:textId="77777777" w:rsidR="00AC3101" w:rsidRDefault="00AC3101" w:rsidP="00AC3101">
            <w:pPr>
              <w:jc w:val="both"/>
            </w:pPr>
          </w:p>
        </w:tc>
      </w:tr>
      <w:tr w:rsidR="00AC3101" w14:paraId="3B193DD0" w14:textId="77777777" w:rsidTr="00733E9F">
        <w:trPr>
          <w:trHeight w:val="612"/>
        </w:trPr>
        <w:tc>
          <w:tcPr>
            <w:tcW w:w="1284" w:type="dxa"/>
          </w:tcPr>
          <w:p w14:paraId="63563C7E" w14:textId="6437E5AE" w:rsidR="00AC3101" w:rsidRDefault="00AC3101" w:rsidP="00AC3101">
            <w:pPr>
              <w:jc w:val="both"/>
            </w:pPr>
            <w:r>
              <w:t>1</w:t>
            </w:r>
            <w:r w:rsidR="00C86991">
              <w:t>7</w:t>
            </w:r>
            <w:r>
              <w:t>.</w:t>
            </w:r>
          </w:p>
          <w:p w14:paraId="61A0C04A" w14:textId="77777777" w:rsidR="00AC3101" w:rsidRDefault="00AC3101" w:rsidP="00802020">
            <w:pPr>
              <w:pStyle w:val="Heading1"/>
              <w:outlineLvl w:val="0"/>
            </w:pPr>
            <w:r>
              <w:t>Noted</w:t>
            </w:r>
          </w:p>
          <w:p w14:paraId="6EFDBC09" w14:textId="77777777" w:rsidR="00BA16C0" w:rsidRDefault="00BA16C0" w:rsidP="00BA16C0"/>
          <w:p w14:paraId="73D02A30" w14:textId="720AAC7F" w:rsidR="00BA16C0" w:rsidRPr="00BA16C0" w:rsidRDefault="00BA16C0" w:rsidP="00BA16C0">
            <w:pPr>
              <w:rPr>
                <w:b/>
              </w:rPr>
            </w:pPr>
          </w:p>
        </w:tc>
        <w:tc>
          <w:tcPr>
            <w:tcW w:w="8172" w:type="dxa"/>
          </w:tcPr>
          <w:p w14:paraId="120AE9FF" w14:textId="77777777" w:rsidR="00C86991" w:rsidRDefault="00FC7387" w:rsidP="00B945D2">
            <w:pPr>
              <w:jc w:val="both"/>
              <w:rPr>
                <w:b/>
              </w:rPr>
            </w:pPr>
            <w:r w:rsidRPr="00FC7387">
              <w:rPr>
                <w:b/>
              </w:rPr>
              <w:t>To update on the Community Response / Emergency Plan</w:t>
            </w:r>
          </w:p>
          <w:p w14:paraId="1DCD7B96" w14:textId="77777777" w:rsidR="00FC7387" w:rsidRDefault="00FC7387" w:rsidP="00B945D2">
            <w:pPr>
              <w:jc w:val="both"/>
              <w:rPr>
                <w:b/>
              </w:rPr>
            </w:pPr>
          </w:p>
          <w:p w14:paraId="07921261" w14:textId="00EEBBB0" w:rsidR="00FC7387" w:rsidRPr="00A70268" w:rsidRDefault="00A70268" w:rsidP="00B945D2">
            <w:pPr>
              <w:jc w:val="both"/>
              <w:rPr>
                <w:bCs/>
              </w:rPr>
            </w:pPr>
            <w:r w:rsidRPr="00A70268">
              <w:rPr>
                <w:bCs/>
              </w:rPr>
              <w:t>To be discussed in the new year.</w:t>
            </w:r>
          </w:p>
        </w:tc>
        <w:tc>
          <w:tcPr>
            <w:tcW w:w="280" w:type="dxa"/>
          </w:tcPr>
          <w:p w14:paraId="378D1988" w14:textId="77777777" w:rsidR="00AC3101" w:rsidRDefault="00AC3101" w:rsidP="00AC3101">
            <w:pPr>
              <w:jc w:val="both"/>
            </w:pPr>
          </w:p>
        </w:tc>
      </w:tr>
      <w:tr w:rsidR="00AC3101" w14:paraId="75568D09" w14:textId="77777777" w:rsidTr="00733E9F">
        <w:trPr>
          <w:trHeight w:val="995"/>
        </w:trPr>
        <w:tc>
          <w:tcPr>
            <w:tcW w:w="1284" w:type="dxa"/>
          </w:tcPr>
          <w:p w14:paraId="1BE0125C" w14:textId="2AE03DA0" w:rsidR="00AC3101" w:rsidRPr="00D549EC" w:rsidRDefault="00AC3101" w:rsidP="00AC3101">
            <w:pPr>
              <w:jc w:val="both"/>
              <w:rPr>
                <w:b/>
                <w:bCs/>
              </w:rPr>
            </w:pPr>
            <w:r w:rsidRPr="00D549EC">
              <w:rPr>
                <w:b/>
                <w:bCs/>
              </w:rPr>
              <w:t>1</w:t>
            </w:r>
            <w:r w:rsidR="006571E8">
              <w:rPr>
                <w:b/>
                <w:bCs/>
              </w:rPr>
              <w:t>8</w:t>
            </w:r>
            <w:r w:rsidRPr="00D549EC">
              <w:rPr>
                <w:b/>
                <w:bCs/>
              </w:rPr>
              <w:t>.</w:t>
            </w:r>
          </w:p>
          <w:p w14:paraId="39683C7B" w14:textId="77777777" w:rsidR="004618C6" w:rsidRDefault="004618C6" w:rsidP="00AC3101">
            <w:pPr>
              <w:jc w:val="both"/>
              <w:rPr>
                <w:b/>
              </w:rPr>
            </w:pPr>
          </w:p>
          <w:p w14:paraId="662300E9" w14:textId="77777777" w:rsidR="004618C6" w:rsidRDefault="004618C6" w:rsidP="00AC3101">
            <w:pPr>
              <w:jc w:val="both"/>
              <w:rPr>
                <w:b/>
              </w:rPr>
            </w:pPr>
          </w:p>
          <w:p w14:paraId="1BE710E4" w14:textId="77777777" w:rsidR="004618C6" w:rsidRDefault="004618C6" w:rsidP="00AC3101">
            <w:pPr>
              <w:jc w:val="both"/>
              <w:rPr>
                <w:b/>
              </w:rPr>
            </w:pPr>
          </w:p>
          <w:p w14:paraId="640BC16E" w14:textId="77777777" w:rsidR="004618C6" w:rsidRDefault="004618C6" w:rsidP="00AC3101">
            <w:pPr>
              <w:jc w:val="both"/>
              <w:rPr>
                <w:b/>
              </w:rPr>
            </w:pPr>
          </w:p>
          <w:p w14:paraId="39A6B5FB" w14:textId="77777777" w:rsidR="00802020" w:rsidRDefault="00005668" w:rsidP="00AC3101">
            <w:pPr>
              <w:jc w:val="both"/>
              <w:rPr>
                <w:b/>
              </w:rPr>
            </w:pPr>
            <w:r>
              <w:rPr>
                <w:b/>
              </w:rPr>
              <w:t>Noted</w:t>
            </w:r>
          </w:p>
          <w:p w14:paraId="59B510D4" w14:textId="77777777" w:rsidR="00470F14" w:rsidRDefault="00470F14" w:rsidP="00AC3101">
            <w:pPr>
              <w:jc w:val="both"/>
              <w:rPr>
                <w:b/>
              </w:rPr>
            </w:pPr>
          </w:p>
          <w:p w14:paraId="28012004" w14:textId="77777777" w:rsidR="00470F14" w:rsidRDefault="00470F14" w:rsidP="00AC3101">
            <w:pPr>
              <w:jc w:val="both"/>
              <w:rPr>
                <w:b/>
              </w:rPr>
            </w:pPr>
          </w:p>
          <w:p w14:paraId="060B956C" w14:textId="77777777" w:rsidR="00470F14" w:rsidRDefault="00470F14" w:rsidP="00AC3101">
            <w:pPr>
              <w:jc w:val="both"/>
              <w:rPr>
                <w:b/>
              </w:rPr>
            </w:pPr>
          </w:p>
          <w:p w14:paraId="33C16082" w14:textId="77777777" w:rsidR="00470F14" w:rsidRDefault="00470F14" w:rsidP="00AC3101">
            <w:pPr>
              <w:jc w:val="both"/>
              <w:rPr>
                <w:b/>
              </w:rPr>
            </w:pPr>
          </w:p>
          <w:p w14:paraId="476E9260" w14:textId="77777777" w:rsidR="00470F14" w:rsidRDefault="00470F14" w:rsidP="00AC3101">
            <w:pPr>
              <w:jc w:val="both"/>
              <w:rPr>
                <w:b/>
              </w:rPr>
            </w:pPr>
          </w:p>
          <w:p w14:paraId="25C33E51" w14:textId="77777777" w:rsidR="00470F14" w:rsidRDefault="00470F14" w:rsidP="00AC3101">
            <w:pPr>
              <w:jc w:val="both"/>
              <w:rPr>
                <w:b/>
              </w:rPr>
            </w:pPr>
          </w:p>
          <w:p w14:paraId="32E4FABE" w14:textId="77777777" w:rsidR="00470F14" w:rsidRDefault="00470F14" w:rsidP="00AC3101">
            <w:pPr>
              <w:jc w:val="both"/>
              <w:rPr>
                <w:b/>
              </w:rPr>
            </w:pPr>
          </w:p>
          <w:p w14:paraId="2202179E" w14:textId="77777777" w:rsidR="00470F14" w:rsidRDefault="00470F14" w:rsidP="00AC3101">
            <w:pPr>
              <w:jc w:val="both"/>
              <w:rPr>
                <w:b/>
              </w:rPr>
            </w:pPr>
          </w:p>
          <w:p w14:paraId="4715FD19" w14:textId="77777777" w:rsidR="00470F14" w:rsidRDefault="00470F14" w:rsidP="00AC3101">
            <w:pPr>
              <w:jc w:val="both"/>
              <w:rPr>
                <w:b/>
              </w:rPr>
            </w:pPr>
          </w:p>
          <w:p w14:paraId="3372A7D3" w14:textId="77777777" w:rsidR="00470F14" w:rsidRDefault="00470F14" w:rsidP="00AC3101">
            <w:pPr>
              <w:jc w:val="both"/>
              <w:rPr>
                <w:b/>
              </w:rPr>
            </w:pPr>
          </w:p>
          <w:p w14:paraId="68944CB4" w14:textId="77777777" w:rsidR="00470F14" w:rsidRDefault="00470F14" w:rsidP="00AC3101">
            <w:pPr>
              <w:jc w:val="both"/>
              <w:rPr>
                <w:b/>
              </w:rPr>
            </w:pPr>
            <w:r>
              <w:rPr>
                <w:b/>
              </w:rPr>
              <w:t>Noted</w:t>
            </w:r>
          </w:p>
          <w:p w14:paraId="3358FA56" w14:textId="77777777" w:rsidR="00470F14" w:rsidRDefault="00470F14" w:rsidP="00AC3101">
            <w:pPr>
              <w:jc w:val="both"/>
              <w:rPr>
                <w:b/>
              </w:rPr>
            </w:pPr>
          </w:p>
          <w:p w14:paraId="4A900533" w14:textId="77777777" w:rsidR="00470F14" w:rsidRDefault="00470F14" w:rsidP="00AC3101">
            <w:pPr>
              <w:jc w:val="both"/>
              <w:rPr>
                <w:b/>
              </w:rPr>
            </w:pPr>
          </w:p>
          <w:p w14:paraId="17F40494" w14:textId="77777777" w:rsidR="00470F14" w:rsidRDefault="00470F14" w:rsidP="00AC3101">
            <w:pPr>
              <w:jc w:val="both"/>
              <w:rPr>
                <w:b/>
              </w:rPr>
            </w:pPr>
          </w:p>
          <w:p w14:paraId="1F22D30E" w14:textId="47A242FE" w:rsidR="00470F14" w:rsidRPr="00527EAF" w:rsidRDefault="00470F14" w:rsidP="00AC3101">
            <w:pPr>
              <w:jc w:val="both"/>
              <w:rPr>
                <w:b/>
              </w:rPr>
            </w:pPr>
            <w:r>
              <w:rPr>
                <w:b/>
              </w:rPr>
              <w:t>Noted</w:t>
            </w:r>
          </w:p>
        </w:tc>
        <w:tc>
          <w:tcPr>
            <w:tcW w:w="8172" w:type="dxa"/>
          </w:tcPr>
          <w:p w14:paraId="4F395EF9" w14:textId="62C4C3DF" w:rsidR="008B6CB5" w:rsidRDefault="00CB791F" w:rsidP="002265C4">
            <w:pPr>
              <w:jc w:val="both"/>
              <w:rPr>
                <w:b/>
                <w:bCs/>
              </w:rPr>
            </w:pPr>
            <w:r w:rsidRPr="00522511">
              <w:rPr>
                <w:b/>
                <w:bCs/>
              </w:rPr>
              <w:lastRenderedPageBreak/>
              <w:t>Finance</w:t>
            </w:r>
          </w:p>
          <w:p w14:paraId="319B3E78" w14:textId="77777777" w:rsidR="0076277F" w:rsidRDefault="0076277F" w:rsidP="002265C4">
            <w:pPr>
              <w:jc w:val="both"/>
              <w:rPr>
                <w:b/>
                <w:bCs/>
              </w:rPr>
            </w:pPr>
          </w:p>
          <w:p w14:paraId="0D222353" w14:textId="2B895AAD" w:rsidR="00B0336C" w:rsidRDefault="00B0336C" w:rsidP="002265C4">
            <w:pPr>
              <w:jc w:val="both"/>
              <w:rPr>
                <w:b/>
                <w:bCs/>
              </w:rPr>
            </w:pPr>
            <w:r>
              <w:rPr>
                <w:b/>
                <w:bCs/>
              </w:rPr>
              <w:t>Cheques authorised by the council</w:t>
            </w:r>
          </w:p>
          <w:p w14:paraId="4F686C8C" w14:textId="74191E8F" w:rsidR="004618C6" w:rsidRDefault="004618C6" w:rsidP="002265C4">
            <w:pPr>
              <w:jc w:val="both"/>
              <w:rPr>
                <w:b/>
                <w:bCs/>
              </w:rPr>
            </w:pPr>
          </w:p>
          <w:tbl>
            <w:tblPr>
              <w:tblStyle w:val="TableGrid"/>
              <w:tblW w:w="0" w:type="auto"/>
              <w:tblLook w:val="04A0" w:firstRow="1" w:lastRow="0" w:firstColumn="1" w:lastColumn="0" w:noHBand="0" w:noVBand="1"/>
            </w:tblPr>
            <w:tblGrid>
              <w:gridCol w:w="863"/>
              <w:gridCol w:w="4434"/>
              <w:gridCol w:w="1378"/>
            </w:tblGrid>
            <w:tr w:rsidR="004618C6" w14:paraId="2D65BBB9" w14:textId="77777777" w:rsidTr="004E0F3D">
              <w:tc>
                <w:tcPr>
                  <w:tcW w:w="863" w:type="dxa"/>
                </w:tcPr>
                <w:p w14:paraId="03F97121" w14:textId="2C947D58" w:rsidR="004618C6" w:rsidRDefault="004618C6" w:rsidP="002265C4">
                  <w:pPr>
                    <w:jc w:val="both"/>
                    <w:rPr>
                      <w:b/>
                      <w:bCs/>
                    </w:rPr>
                  </w:pPr>
                  <w:r>
                    <w:rPr>
                      <w:b/>
                      <w:bCs/>
                    </w:rPr>
                    <w:t>2283</w:t>
                  </w:r>
                </w:p>
              </w:tc>
              <w:tc>
                <w:tcPr>
                  <w:tcW w:w="4434" w:type="dxa"/>
                </w:tcPr>
                <w:p w14:paraId="1375A31B" w14:textId="30C163CF" w:rsidR="004618C6" w:rsidRPr="004E0F3D" w:rsidRDefault="004618C6" w:rsidP="002265C4">
                  <w:pPr>
                    <w:jc w:val="both"/>
                  </w:pPr>
                  <w:r w:rsidRPr="004E0F3D">
                    <w:t>J Gamage- stamps</w:t>
                  </w:r>
                </w:p>
              </w:tc>
              <w:tc>
                <w:tcPr>
                  <w:tcW w:w="1378" w:type="dxa"/>
                </w:tcPr>
                <w:p w14:paraId="22FF0B6B" w14:textId="119E2FE9" w:rsidR="004618C6" w:rsidRPr="004E0F3D" w:rsidRDefault="004618C6" w:rsidP="002265C4">
                  <w:pPr>
                    <w:jc w:val="both"/>
                  </w:pPr>
                  <w:r w:rsidRPr="004E0F3D">
                    <w:t>£24.12</w:t>
                  </w:r>
                </w:p>
              </w:tc>
            </w:tr>
            <w:tr w:rsidR="004618C6" w14:paraId="2F874634" w14:textId="77777777" w:rsidTr="004E0F3D">
              <w:tc>
                <w:tcPr>
                  <w:tcW w:w="863" w:type="dxa"/>
                </w:tcPr>
                <w:p w14:paraId="32DF765C" w14:textId="73252498" w:rsidR="004618C6" w:rsidRDefault="004618C6" w:rsidP="002265C4">
                  <w:pPr>
                    <w:jc w:val="both"/>
                    <w:rPr>
                      <w:b/>
                      <w:bCs/>
                    </w:rPr>
                  </w:pPr>
                  <w:r>
                    <w:rPr>
                      <w:b/>
                      <w:bCs/>
                    </w:rPr>
                    <w:t>2284</w:t>
                  </w:r>
                </w:p>
              </w:tc>
              <w:tc>
                <w:tcPr>
                  <w:tcW w:w="4434" w:type="dxa"/>
                </w:tcPr>
                <w:p w14:paraId="41CC6C35" w14:textId="2B2471E4" w:rsidR="004618C6" w:rsidRPr="004E0F3D" w:rsidRDefault="004618C6" w:rsidP="002265C4">
                  <w:pPr>
                    <w:jc w:val="both"/>
                  </w:pPr>
                  <w:r w:rsidRPr="004E0F3D">
                    <w:t>Jo Butler</w:t>
                  </w:r>
                  <w:r w:rsidR="00F23F3C">
                    <w:t xml:space="preserve"> -</w:t>
                  </w:r>
                  <w:r w:rsidRPr="004E0F3D">
                    <w:t xml:space="preserve"> Clubs + premises</w:t>
                  </w:r>
                </w:p>
              </w:tc>
              <w:tc>
                <w:tcPr>
                  <w:tcW w:w="1378" w:type="dxa"/>
                </w:tcPr>
                <w:p w14:paraId="5A5FFD5A" w14:textId="37BFF6DD" w:rsidR="004618C6" w:rsidRPr="004E0F3D" w:rsidRDefault="004618C6" w:rsidP="002265C4">
                  <w:pPr>
                    <w:jc w:val="both"/>
                  </w:pPr>
                  <w:r w:rsidRPr="004E0F3D">
                    <w:t>£42</w:t>
                  </w:r>
                </w:p>
              </w:tc>
            </w:tr>
            <w:tr w:rsidR="004618C6" w14:paraId="33DFEC34" w14:textId="77777777" w:rsidTr="004E0F3D">
              <w:tc>
                <w:tcPr>
                  <w:tcW w:w="863" w:type="dxa"/>
                </w:tcPr>
                <w:p w14:paraId="739D10EE" w14:textId="2902C833" w:rsidR="004618C6" w:rsidRDefault="004618C6" w:rsidP="002265C4">
                  <w:pPr>
                    <w:jc w:val="both"/>
                    <w:rPr>
                      <w:b/>
                      <w:bCs/>
                    </w:rPr>
                  </w:pPr>
                  <w:r>
                    <w:rPr>
                      <w:b/>
                      <w:bCs/>
                    </w:rPr>
                    <w:t>2285</w:t>
                  </w:r>
                </w:p>
              </w:tc>
              <w:tc>
                <w:tcPr>
                  <w:tcW w:w="4434" w:type="dxa"/>
                </w:tcPr>
                <w:p w14:paraId="6B9F64B5" w14:textId="3C09692B" w:rsidR="004618C6" w:rsidRPr="004E0F3D" w:rsidRDefault="004618C6" w:rsidP="002265C4">
                  <w:pPr>
                    <w:jc w:val="both"/>
                  </w:pPr>
                  <w:r w:rsidRPr="004E0F3D">
                    <w:t>J Gamage - salary</w:t>
                  </w:r>
                </w:p>
              </w:tc>
              <w:tc>
                <w:tcPr>
                  <w:tcW w:w="1378" w:type="dxa"/>
                </w:tcPr>
                <w:p w14:paraId="5CE76378" w14:textId="119D0E9C" w:rsidR="004618C6" w:rsidRPr="004E0F3D" w:rsidRDefault="004618C6" w:rsidP="002265C4">
                  <w:pPr>
                    <w:jc w:val="both"/>
                  </w:pPr>
                  <w:r w:rsidRPr="004E0F3D">
                    <w:t>£171.94</w:t>
                  </w:r>
                </w:p>
              </w:tc>
            </w:tr>
            <w:tr w:rsidR="004618C6" w14:paraId="2D0F92C6" w14:textId="77777777" w:rsidTr="004E0F3D">
              <w:tc>
                <w:tcPr>
                  <w:tcW w:w="863" w:type="dxa"/>
                </w:tcPr>
                <w:p w14:paraId="3075592A" w14:textId="43972EEA" w:rsidR="004618C6" w:rsidRDefault="004618C6" w:rsidP="002265C4">
                  <w:pPr>
                    <w:jc w:val="both"/>
                    <w:rPr>
                      <w:b/>
                      <w:bCs/>
                    </w:rPr>
                  </w:pPr>
                  <w:r>
                    <w:rPr>
                      <w:b/>
                      <w:bCs/>
                    </w:rPr>
                    <w:t>2286</w:t>
                  </w:r>
                </w:p>
              </w:tc>
              <w:tc>
                <w:tcPr>
                  <w:tcW w:w="4434" w:type="dxa"/>
                </w:tcPr>
                <w:p w14:paraId="20EA64AB" w14:textId="092ABDD6" w:rsidR="004618C6" w:rsidRPr="004E0F3D" w:rsidRDefault="004618C6" w:rsidP="002265C4">
                  <w:pPr>
                    <w:jc w:val="both"/>
                  </w:pPr>
                  <w:r w:rsidRPr="004E0F3D">
                    <w:t xml:space="preserve">L </w:t>
                  </w:r>
                  <w:r w:rsidR="00F23F3C">
                    <w:t>S</w:t>
                  </w:r>
                  <w:r w:rsidRPr="004E0F3D">
                    <w:t>mallwood - cleaning</w:t>
                  </w:r>
                </w:p>
              </w:tc>
              <w:tc>
                <w:tcPr>
                  <w:tcW w:w="1378" w:type="dxa"/>
                </w:tcPr>
                <w:p w14:paraId="5B24C7BD" w14:textId="3D8C0608" w:rsidR="004618C6" w:rsidRPr="004E0F3D" w:rsidRDefault="004618C6" w:rsidP="002265C4">
                  <w:pPr>
                    <w:jc w:val="both"/>
                  </w:pPr>
                  <w:r w:rsidRPr="004E0F3D">
                    <w:t>£50</w:t>
                  </w:r>
                </w:p>
              </w:tc>
            </w:tr>
            <w:tr w:rsidR="004618C6" w14:paraId="3FBB9883" w14:textId="77777777" w:rsidTr="004E0F3D">
              <w:tc>
                <w:tcPr>
                  <w:tcW w:w="863" w:type="dxa"/>
                </w:tcPr>
                <w:p w14:paraId="497E8C19" w14:textId="5158933F" w:rsidR="004618C6" w:rsidRDefault="002F3593" w:rsidP="002265C4">
                  <w:pPr>
                    <w:jc w:val="both"/>
                    <w:rPr>
                      <w:b/>
                      <w:bCs/>
                    </w:rPr>
                  </w:pPr>
                  <w:r>
                    <w:rPr>
                      <w:b/>
                      <w:bCs/>
                    </w:rPr>
                    <w:t>2287</w:t>
                  </w:r>
                </w:p>
              </w:tc>
              <w:tc>
                <w:tcPr>
                  <w:tcW w:w="4434" w:type="dxa"/>
                </w:tcPr>
                <w:p w14:paraId="16D17094" w14:textId="7809435E" w:rsidR="004618C6" w:rsidRPr="004E0F3D" w:rsidRDefault="002F3593" w:rsidP="002265C4">
                  <w:pPr>
                    <w:jc w:val="both"/>
                  </w:pPr>
                  <w:r w:rsidRPr="004E0F3D">
                    <w:t xml:space="preserve">D </w:t>
                  </w:r>
                  <w:proofErr w:type="spellStart"/>
                  <w:r w:rsidRPr="004E0F3D">
                    <w:t>Heiron</w:t>
                  </w:r>
                  <w:proofErr w:type="spellEnd"/>
                  <w:r w:rsidRPr="004E0F3D">
                    <w:t xml:space="preserve"> – Hive equipment</w:t>
                  </w:r>
                </w:p>
              </w:tc>
              <w:tc>
                <w:tcPr>
                  <w:tcW w:w="1378" w:type="dxa"/>
                </w:tcPr>
                <w:p w14:paraId="7BD89AE7" w14:textId="0E6C117F" w:rsidR="004618C6" w:rsidRPr="004E0F3D" w:rsidRDefault="002F3593" w:rsidP="002265C4">
                  <w:pPr>
                    <w:jc w:val="both"/>
                  </w:pPr>
                  <w:r w:rsidRPr="004E0F3D">
                    <w:t>£447</w:t>
                  </w:r>
                </w:p>
              </w:tc>
            </w:tr>
            <w:tr w:rsidR="004618C6" w14:paraId="047BFA8A" w14:textId="77777777" w:rsidTr="004E0F3D">
              <w:tc>
                <w:tcPr>
                  <w:tcW w:w="863" w:type="dxa"/>
                </w:tcPr>
                <w:p w14:paraId="1AD6B887" w14:textId="5A758C5E" w:rsidR="004618C6" w:rsidRDefault="002F3593" w:rsidP="002265C4">
                  <w:pPr>
                    <w:jc w:val="both"/>
                    <w:rPr>
                      <w:b/>
                      <w:bCs/>
                    </w:rPr>
                  </w:pPr>
                  <w:r>
                    <w:rPr>
                      <w:b/>
                      <w:bCs/>
                    </w:rPr>
                    <w:t>2288</w:t>
                  </w:r>
                </w:p>
              </w:tc>
              <w:tc>
                <w:tcPr>
                  <w:tcW w:w="4434" w:type="dxa"/>
                </w:tcPr>
                <w:p w14:paraId="3A71CBD7" w14:textId="5FDEF524" w:rsidR="004618C6" w:rsidRPr="004E0F3D" w:rsidRDefault="002F3593" w:rsidP="002265C4">
                  <w:pPr>
                    <w:jc w:val="both"/>
                  </w:pPr>
                  <w:r w:rsidRPr="004E0F3D">
                    <w:t>CEBC – donation for recycling bin</w:t>
                  </w:r>
                </w:p>
              </w:tc>
              <w:tc>
                <w:tcPr>
                  <w:tcW w:w="1378" w:type="dxa"/>
                </w:tcPr>
                <w:p w14:paraId="3AA5C4CF" w14:textId="6A6644B2" w:rsidR="004618C6" w:rsidRPr="004E0F3D" w:rsidRDefault="002F3593" w:rsidP="002265C4">
                  <w:pPr>
                    <w:jc w:val="both"/>
                  </w:pPr>
                  <w:r w:rsidRPr="004E0F3D">
                    <w:t>£25</w:t>
                  </w:r>
                </w:p>
              </w:tc>
            </w:tr>
            <w:tr w:rsidR="004618C6" w14:paraId="1415C647" w14:textId="77777777" w:rsidTr="004E0F3D">
              <w:tc>
                <w:tcPr>
                  <w:tcW w:w="863" w:type="dxa"/>
                </w:tcPr>
                <w:p w14:paraId="23474299" w14:textId="77777777" w:rsidR="004618C6" w:rsidRDefault="004618C6" w:rsidP="002265C4">
                  <w:pPr>
                    <w:jc w:val="both"/>
                    <w:rPr>
                      <w:b/>
                      <w:bCs/>
                    </w:rPr>
                  </w:pPr>
                </w:p>
              </w:tc>
              <w:tc>
                <w:tcPr>
                  <w:tcW w:w="4434" w:type="dxa"/>
                </w:tcPr>
                <w:p w14:paraId="7FD29F7A" w14:textId="77777777" w:rsidR="004618C6" w:rsidRDefault="004618C6" w:rsidP="002265C4">
                  <w:pPr>
                    <w:jc w:val="both"/>
                    <w:rPr>
                      <w:b/>
                      <w:bCs/>
                    </w:rPr>
                  </w:pPr>
                </w:p>
              </w:tc>
              <w:tc>
                <w:tcPr>
                  <w:tcW w:w="1378" w:type="dxa"/>
                </w:tcPr>
                <w:p w14:paraId="4E3CF87E" w14:textId="77777777" w:rsidR="004618C6" w:rsidRDefault="004618C6" w:rsidP="002265C4">
                  <w:pPr>
                    <w:jc w:val="both"/>
                    <w:rPr>
                      <w:b/>
                      <w:bCs/>
                    </w:rPr>
                  </w:pPr>
                </w:p>
              </w:tc>
            </w:tr>
          </w:tbl>
          <w:p w14:paraId="02B63CC7" w14:textId="77777777" w:rsidR="004618C6" w:rsidRDefault="004618C6" w:rsidP="002265C4">
            <w:pPr>
              <w:jc w:val="both"/>
              <w:rPr>
                <w:b/>
                <w:bCs/>
              </w:rPr>
            </w:pPr>
          </w:p>
          <w:p w14:paraId="4D5F9835" w14:textId="6B858619" w:rsidR="00B0336C" w:rsidRDefault="00B0336C" w:rsidP="002265C4">
            <w:pPr>
              <w:jc w:val="both"/>
              <w:rPr>
                <w:b/>
                <w:bCs/>
              </w:rPr>
            </w:pPr>
          </w:p>
          <w:p w14:paraId="7C7655C1" w14:textId="77777777" w:rsidR="0076277F" w:rsidRDefault="0076277F" w:rsidP="002265C4">
            <w:pPr>
              <w:jc w:val="both"/>
              <w:rPr>
                <w:b/>
                <w:bCs/>
              </w:rPr>
            </w:pPr>
          </w:p>
          <w:p w14:paraId="4A4E4EA1" w14:textId="4E1DCA49" w:rsidR="00B0336C" w:rsidRDefault="00B0336C" w:rsidP="002265C4">
            <w:pPr>
              <w:jc w:val="both"/>
              <w:rPr>
                <w:b/>
                <w:bCs/>
              </w:rPr>
            </w:pPr>
            <w:r>
              <w:rPr>
                <w:b/>
                <w:bCs/>
              </w:rPr>
              <w:lastRenderedPageBreak/>
              <w:t>Bank Reconciliation</w:t>
            </w:r>
          </w:p>
          <w:p w14:paraId="67E64349" w14:textId="77777777" w:rsidR="002A49F7" w:rsidRDefault="002A49F7" w:rsidP="002265C4">
            <w:pPr>
              <w:jc w:val="both"/>
              <w:rPr>
                <w:b/>
                <w:bCs/>
              </w:rPr>
            </w:pPr>
          </w:p>
          <w:p w14:paraId="272882AF" w14:textId="1F95A5E1" w:rsidR="00B0336C" w:rsidRDefault="00B0336C" w:rsidP="002265C4">
            <w:pPr>
              <w:jc w:val="both"/>
              <w:rPr>
                <w:b/>
                <w:bCs/>
              </w:rPr>
            </w:pPr>
            <w:r>
              <w:rPr>
                <w:b/>
                <w:bCs/>
              </w:rPr>
              <w:t>Accounts at the end of October</w:t>
            </w:r>
          </w:p>
          <w:p w14:paraId="4B0974CA" w14:textId="5E8DF5C0" w:rsidR="005D6E3B" w:rsidRDefault="005D6E3B" w:rsidP="002265C4">
            <w:pPr>
              <w:jc w:val="both"/>
              <w:rPr>
                <w:b/>
                <w:bCs/>
              </w:rPr>
            </w:pPr>
            <w:r>
              <w:rPr>
                <w:b/>
                <w:bCs/>
              </w:rPr>
              <w:t xml:space="preserve">Current </w:t>
            </w:r>
            <w:proofErr w:type="spellStart"/>
            <w:r>
              <w:rPr>
                <w:b/>
                <w:bCs/>
              </w:rPr>
              <w:t>acc</w:t>
            </w:r>
            <w:proofErr w:type="spellEnd"/>
            <w:r>
              <w:rPr>
                <w:b/>
                <w:bCs/>
              </w:rPr>
              <w:t xml:space="preserve">                £16,902.44</w:t>
            </w:r>
          </w:p>
          <w:p w14:paraId="5EBC5E50" w14:textId="55C8A540" w:rsidR="005D6E3B" w:rsidRDefault="005D6E3B" w:rsidP="002265C4">
            <w:pPr>
              <w:jc w:val="both"/>
              <w:rPr>
                <w:b/>
                <w:bCs/>
              </w:rPr>
            </w:pPr>
            <w:r>
              <w:rPr>
                <w:b/>
                <w:bCs/>
              </w:rPr>
              <w:t xml:space="preserve">Renovation </w:t>
            </w:r>
            <w:proofErr w:type="spellStart"/>
            <w:r>
              <w:rPr>
                <w:b/>
                <w:bCs/>
              </w:rPr>
              <w:t>acc</w:t>
            </w:r>
            <w:proofErr w:type="spellEnd"/>
            <w:r>
              <w:rPr>
                <w:b/>
                <w:bCs/>
              </w:rPr>
              <w:t xml:space="preserve">         £</w:t>
            </w:r>
            <w:r w:rsidR="00F267D3">
              <w:rPr>
                <w:b/>
                <w:bCs/>
              </w:rPr>
              <w:t>14,137.24</w:t>
            </w:r>
          </w:p>
          <w:p w14:paraId="6972D27B" w14:textId="77777777" w:rsidR="00B0336C" w:rsidRDefault="00B0336C" w:rsidP="002265C4">
            <w:pPr>
              <w:jc w:val="both"/>
              <w:rPr>
                <w:b/>
                <w:bCs/>
              </w:rPr>
            </w:pPr>
          </w:p>
          <w:p w14:paraId="4594E620" w14:textId="77777777" w:rsidR="00B0336C" w:rsidRDefault="00B0336C" w:rsidP="002265C4">
            <w:pPr>
              <w:jc w:val="both"/>
              <w:rPr>
                <w:b/>
                <w:bCs/>
              </w:rPr>
            </w:pPr>
            <w:r>
              <w:rPr>
                <w:b/>
                <w:bCs/>
              </w:rPr>
              <w:t>Update on bank accounts and online banking</w:t>
            </w:r>
          </w:p>
          <w:p w14:paraId="07529881" w14:textId="77777777" w:rsidR="00B0336C" w:rsidRDefault="00B0336C" w:rsidP="002265C4">
            <w:pPr>
              <w:jc w:val="both"/>
            </w:pPr>
            <w:r>
              <w:t>The reserve account has been closed and the balance moved to the current account</w:t>
            </w:r>
            <w:r w:rsidR="009575A3">
              <w:t>-</w:t>
            </w:r>
            <w:r>
              <w:t xml:space="preserve"> £84.64</w:t>
            </w:r>
          </w:p>
          <w:p w14:paraId="48F946DB" w14:textId="77777777" w:rsidR="009575A3" w:rsidRDefault="009575A3" w:rsidP="002265C4">
            <w:pPr>
              <w:jc w:val="both"/>
            </w:pPr>
            <w:r>
              <w:t>The manager in NATWEST Buxton has raised a complaint to address the issue of the account name not being transferred to JG.  Until this happens it will delay internet banking.</w:t>
            </w:r>
          </w:p>
          <w:p w14:paraId="44C82780" w14:textId="77777777" w:rsidR="00B154E8" w:rsidRDefault="00B154E8" w:rsidP="002265C4">
            <w:pPr>
              <w:jc w:val="both"/>
            </w:pPr>
            <w:r>
              <w:t>All councillors have now signed the form to request internet banking.</w:t>
            </w:r>
          </w:p>
          <w:p w14:paraId="42078F9C" w14:textId="3429DB20" w:rsidR="00A0148A" w:rsidRPr="00B0336C" w:rsidRDefault="00A0148A" w:rsidP="002265C4">
            <w:pPr>
              <w:jc w:val="both"/>
            </w:pPr>
          </w:p>
        </w:tc>
        <w:tc>
          <w:tcPr>
            <w:tcW w:w="280" w:type="dxa"/>
          </w:tcPr>
          <w:p w14:paraId="371D2D10" w14:textId="77777777" w:rsidR="00AC3101" w:rsidRDefault="00AC3101" w:rsidP="00AC3101">
            <w:pPr>
              <w:jc w:val="both"/>
            </w:pPr>
          </w:p>
        </w:tc>
        <w:bookmarkStart w:id="1" w:name="_GoBack"/>
        <w:bookmarkEnd w:id="1"/>
      </w:tr>
      <w:tr w:rsidR="00AC3101" w14:paraId="1B513ACF" w14:textId="77777777" w:rsidTr="00733E9F">
        <w:tc>
          <w:tcPr>
            <w:tcW w:w="1284" w:type="dxa"/>
          </w:tcPr>
          <w:p w14:paraId="3BA6CBBE" w14:textId="5C21B349" w:rsidR="00AC3101" w:rsidRPr="00D549EC" w:rsidRDefault="00AC3101" w:rsidP="00AC3101">
            <w:pPr>
              <w:jc w:val="both"/>
              <w:rPr>
                <w:b/>
                <w:bCs/>
              </w:rPr>
            </w:pPr>
            <w:r w:rsidRPr="00D549EC">
              <w:rPr>
                <w:b/>
                <w:bCs/>
              </w:rPr>
              <w:t>1</w:t>
            </w:r>
            <w:r w:rsidR="00CD54CE">
              <w:rPr>
                <w:b/>
                <w:bCs/>
              </w:rPr>
              <w:t>9</w:t>
            </w:r>
            <w:r w:rsidRPr="00D549EC">
              <w:rPr>
                <w:b/>
                <w:bCs/>
              </w:rPr>
              <w:t>.</w:t>
            </w:r>
          </w:p>
          <w:p w14:paraId="6D905713" w14:textId="77777777" w:rsidR="00CD54CE" w:rsidRDefault="00CD54CE" w:rsidP="00CD54CE">
            <w:pPr>
              <w:rPr>
                <w:b/>
                <w:bCs/>
              </w:rPr>
            </w:pPr>
          </w:p>
          <w:p w14:paraId="48C62B12" w14:textId="77777777" w:rsidR="00EF5A3F" w:rsidRDefault="00EF5A3F" w:rsidP="00CD54CE">
            <w:pPr>
              <w:rPr>
                <w:b/>
                <w:bCs/>
              </w:rPr>
            </w:pPr>
          </w:p>
          <w:p w14:paraId="45FC8D1B" w14:textId="77777777" w:rsidR="00EF5A3F" w:rsidRDefault="00EF5A3F" w:rsidP="00CD54CE">
            <w:pPr>
              <w:rPr>
                <w:b/>
                <w:bCs/>
              </w:rPr>
            </w:pPr>
          </w:p>
          <w:p w14:paraId="0EB5C071" w14:textId="77777777" w:rsidR="00EF5A3F" w:rsidRDefault="00EF5A3F" w:rsidP="00CD54CE">
            <w:pPr>
              <w:rPr>
                <w:b/>
                <w:bCs/>
              </w:rPr>
            </w:pPr>
          </w:p>
          <w:p w14:paraId="58E889BF" w14:textId="77777777" w:rsidR="00EF5A3F" w:rsidRDefault="00EF5A3F" w:rsidP="00CD54CE">
            <w:pPr>
              <w:rPr>
                <w:b/>
                <w:bCs/>
              </w:rPr>
            </w:pPr>
          </w:p>
          <w:p w14:paraId="537E9B25" w14:textId="092E62C0" w:rsidR="00EF5A3F" w:rsidRPr="00CD54CE" w:rsidRDefault="00EF5A3F" w:rsidP="00CD54CE">
            <w:pPr>
              <w:rPr>
                <w:b/>
                <w:bCs/>
              </w:rPr>
            </w:pPr>
            <w:r>
              <w:rPr>
                <w:b/>
                <w:bCs/>
              </w:rPr>
              <w:t>Resolved</w:t>
            </w:r>
          </w:p>
        </w:tc>
        <w:tc>
          <w:tcPr>
            <w:tcW w:w="8172" w:type="dxa"/>
          </w:tcPr>
          <w:p w14:paraId="17F50A3A" w14:textId="77777777" w:rsidR="00B738AA" w:rsidRDefault="00CB791F" w:rsidP="002265C4">
            <w:pPr>
              <w:jc w:val="both"/>
              <w:rPr>
                <w:b/>
                <w:bCs/>
              </w:rPr>
            </w:pPr>
            <w:r w:rsidRPr="00522511">
              <w:rPr>
                <w:b/>
                <w:bCs/>
              </w:rPr>
              <w:t>To agree a precept request for 2020-21</w:t>
            </w:r>
          </w:p>
          <w:p w14:paraId="4C917A03" w14:textId="77777777" w:rsidR="00A0148A" w:rsidRDefault="00A0148A" w:rsidP="002265C4">
            <w:pPr>
              <w:jc w:val="both"/>
              <w:rPr>
                <w:b/>
                <w:bCs/>
              </w:rPr>
            </w:pPr>
          </w:p>
          <w:p w14:paraId="65BC8D2C" w14:textId="11D9DFF4" w:rsidR="00A0148A" w:rsidRPr="005F62A4" w:rsidRDefault="00A0148A" w:rsidP="002265C4">
            <w:pPr>
              <w:jc w:val="both"/>
            </w:pPr>
            <w:r w:rsidRPr="005F62A4">
              <w:t>The precept request is due to CE by</w:t>
            </w:r>
            <w:r w:rsidR="005F62A4" w:rsidRPr="005F62A4">
              <w:t xml:space="preserve"> </w:t>
            </w:r>
            <w:r w:rsidR="00EB038A">
              <w:t>17</w:t>
            </w:r>
            <w:r w:rsidR="00EB038A" w:rsidRPr="00EB038A">
              <w:rPr>
                <w:vertAlign w:val="superscript"/>
              </w:rPr>
              <w:t>th</w:t>
            </w:r>
            <w:r w:rsidR="00EB038A">
              <w:t xml:space="preserve"> </w:t>
            </w:r>
            <w:r w:rsidR="005F62A4" w:rsidRPr="005F62A4">
              <w:t>January</w:t>
            </w:r>
            <w:r w:rsidR="00EB038A">
              <w:t xml:space="preserve"> 2020</w:t>
            </w:r>
            <w:r w:rsidR="005F62A4" w:rsidRPr="005F62A4">
              <w:t xml:space="preserve">.  </w:t>
            </w:r>
          </w:p>
          <w:p w14:paraId="457A9FF6" w14:textId="0272EB9C" w:rsidR="005F62A4" w:rsidRPr="00EF5A3F" w:rsidRDefault="005F62A4" w:rsidP="002265C4">
            <w:pPr>
              <w:jc w:val="both"/>
              <w:rPr>
                <w:b/>
                <w:bCs/>
              </w:rPr>
            </w:pPr>
            <w:r w:rsidRPr="005F62A4">
              <w:t>Precept 2019-20 was £10600.  An increase of 3% will be requested.  Current CPI shows predicted increase</w:t>
            </w:r>
            <w:r w:rsidR="00FA027D">
              <w:t xml:space="preserve"> in costs</w:t>
            </w:r>
            <w:r w:rsidRPr="005F62A4">
              <w:t xml:space="preserve"> of 2.5%.  3% will be requested to cover possible</w:t>
            </w:r>
            <w:r w:rsidR="003B77E0">
              <w:t xml:space="preserve"> </w:t>
            </w:r>
            <w:proofErr w:type="spellStart"/>
            <w:r w:rsidRPr="005F62A4">
              <w:t>r</w:t>
            </w:r>
            <w:r>
              <w:t>i</w:t>
            </w:r>
            <w:r w:rsidRPr="005F62A4">
              <w:t>ses</w:t>
            </w:r>
            <w:proofErr w:type="spellEnd"/>
            <w:r w:rsidRPr="005F62A4">
              <w:t xml:space="preserve"> and uncertainties due to Brexit.</w:t>
            </w:r>
            <w:r w:rsidR="00FA027D">
              <w:t xml:space="preserve"> £10,918 will be requested.</w:t>
            </w:r>
            <w:r w:rsidR="00EF5A3F">
              <w:t xml:space="preserve"> </w:t>
            </w:r>
            <w:r w:rsidR="00EF5A3F" w:rsidRPr="00EF5A3F">
              <w:rPr>
                <w:b/>
                <w:bCs/>
              </w:rPr>
              <w:t>3 FOR</w:t>
            </w:r>
          </w:p>
          <w:p w14:paraId="7BC6B4E2" w14:textId="2F254FFE" w:rsidR="003B77E0" w:rsidRPr="00522511" w:rsidRDefault="003B77E0" w:rsidP="002265C4">
            <w:pPr>
              <w:jc w:val="both"/>
              <w:rPr>
                <w:b/>
                <w:bCs/>
              </w:rPr>
            </w:pPr>
          </w:p>
        </w:tc>
        <w:tc>
          <w:tcPr>
            <w:tcW w:w="280" w:type="dxa"/>
          </w:tcPr>
          <w:p w14:paraId="1116308D" w14:textId="77777777" w:rsidR="00AC3101" w:rsidRDefault="00AC3101" w:rsidP="00AC3101">
            <w:pPr>
              <w:jc w:val="both"/>
            </w:pPr>
          </w:p>
        </w:tc>
      </w:tr>
      <w:tr w:rsidR="002A2D92" w14:paraId="03727712" w14:textId="77777777" w:rsidTr="00733E9F">
        <w:tc>
          <w:tcPr>
            <w:tcW w:w="1284" w:type="dxa"/>
          </w:tcPr>
          <w:p w14:paraId="004A1DB9" w14:textId="1638AB6A" w:rsidR="002A2D92" w:rsidRPr="00EB2C57" w:rsidRDefault="00A66175" w:rsidP="002A2D92">
            <w:pPr>
              <w:jc w:val="both"/>
              <w:rPr>
                <w:b/>
              </w:rPr>
            </w:pPr>
            <w:r>
              <w:rPr>
                <w:b/>
              </w:rPr>
              <w:t>20</w:t>
            </w:r>
            <w:r w:rsidR="002A2D92" w:rsidRPr="00EB2C57">
              <w:rPr>
                <w:b/>
              </w:rPr>
              <w:t>.</w:t>
            </w:r>
          </w:p>
          <w:p w14:paraId="1C1D11A7" w14:textId="77777777" w:rsidR="008B6CB5" w:rsidRDefault="008B6CB5" w:rsidP="002A2D92">
            <w:pPr>
              <w:jc w:val="both"/>
              <w:rPr>
                <w:b/>
              </w:rPr>
            </w:pPr>
          </w:p>
          <w:p w14:paraId="04D82C7A" w14:textId="14D02A63" w:rsidR="002A2D92" w:rsidRPr="00EB2C57" w:rsidRDefault="002A2D92" w:rsidP="002A2D92">
            <w:pPr>
              <w:jc w:val="both"/>
              <w:rPr>
                <w:b/>
              </w:rPr>
            </w:pPr>
          </w:p>
        </w:tc>
        <w:tc>
          <w:tcPr>
            <w:tcW w:w="8172" w:type="dxa"/>
          </w:tcPr>
          <w:p w14:paraId="2B82F44E" w14:textId="77777777" w:rsidR="009E3D2C" w:rsidRDefault="00CB791F" w:rsidP="002A2D92">
            <w:pPr>
              <w:jc w:val="both"/>
              <w:rPr>
                <w:b/>
              </w:rPr>
            </w:pPr>
            <w:r w:rsidRPr="00522511">
              <w:rPr>
                <w:b/>
              </w:rPr>
              <w:t xml:space="preserve">To acknowledge the service given to </w:t>
            </w:r>
            <w:proofErr w:type="spellStart"/>
            <w:r w:rsidRPr="00522511">
              <w:rPr>
                <w:b/>
              </w:rPr>
              <w:t>Kettleshulme</w:t>
            </w:r>
            <w:proofErr w:type="spellEnd"/>
            <w:r w:rsidRPr="00522511">
              <w:rPr>
                <w:b/>
              </w:rPr>
              <w:t xml:space="preserve"> PC by</w:t>
            </w:r>
          </w:p>
          <w:p w14:paraId="10345AF8" w14:textId="11CE1EDE" w:rsidR="00B738AA" w:rsidRDefault="00CB791F" w:rsidP="002A2D92">
            <w:pPr>
              <w:jc w:val="both"/>
              <w:rPr>
                <w:b/>
              </w:rPr>
            </w:pPr>
            <w:r w:rsidRPr="00522511">
              <w:rPr>
                <w:b/>
              </w:rPr>
              <w:t xml:space="preserve"> Mr. T Sheldon.</w:t>
            </w:r>
          </w:p>
          <w:p w14:paraId="112F097E" w14:textId="77777777" w:rsidR="003B77E0" w:rsidRDefault="003B77E0" w:rsidP="002A2D92">
            <w:pPr>
              <w:jc w:val="both"/>
              <w:rPr>
                <w:b/>
              </w:rPr>
            </w:pPr>
          </w:p>
          <w:p w14:paraId="4DE23F16" w14:textId="6A08958C" w:rsidR="009C00C6" w:rsidRDefault="009C00C6" w:rsidP="002A2D92">
            <w:pPr>
              <w:jc w:val="both"/>
              <w:rPr>
                <w:bCs/>
              </w:rPr>
            </w:pPr>
            <w:r>
              <w:rPr>
                <w:bCs/>
              </w:rPr>
              <w:t xml:space="preserve">The councillors expressed their thanks for the </w:t>
            </w:r>
            <w:r w:rsidR="00347733">
              <w:rPr>
                <w:bCs/>
              </w:rPr>
              <w:t>hard work</w:t>
            </w:r>
            <w:r>
              <w:rPr>
                <w:bCs/>
              </w:rPr>
              <w:t xml:space="preserve"> and dedication that Mr Tony Sheldon gave to the work of the Parish Council over many years</w:t>
            </w:r>
            <w:r w:rsidR="00B85ED5">
              <w:rPr>
                <w:bCs/>
              </w:rPr>
              <w:t>, and to the village throughout his life.</w:t>
            </w:r>
            <w:r>
              <w:rPr>
                <w:bCs/>
              </w:rPr>
              <w:t xml:space="preserve"> </w:t>
            </w:r>
          </w:p>
          <w:p w14:paraId="3C8D5FC6" w14:textId="77777777" w:rsidR="009C00C6" w:rsidRDefault="009C00C6" w:rsidP="002A2D92">
            <w:pPr>
              <w:jc w:val="both"/>
              <w:rPr>
                <w:bCs/>
              </w:rPr>
            </w:pPr>
            <w:r>
              <w:rPr>
                <w:bCs/>
              </w:rPr>
              <w:t>Sympathy has been extended to his immediate family for their sad loss.</w:t>
            </w:r>
          </w:p>
          <w:p w14:paraId="742EED9A" w14:textId="597D720E" w:rsidR="00D34394" w:rsidRPr="009C00C6" w:rsidRDefault="00D34394" w:rsidP="002A2D92">
            <w:pPr>
              <w:jc w:val="both"/>
              <w:rPr>
                <w:bCs/>
              </w:rPr>
            </w:pPr>
          </w:p>
        </w:tc>
        <w:tc>
          <w:tcPr>
            <w:tcW w:w="280" w:type="dxa"/>
          </w:tcPr>
          <w:p w14:paraId="475E305F" w14:textId="77777777" w:rsidR="002A2D92" w:rsidRDefault="002A2D92" w:rsidP="002A2D92">
            <w:pPr>
              <w:jc w:val="both"/>
            </w:pPr>
          </w:p>
        </w:tc>
      </w:tr>
      <w:tr w:rsidR="006A5B1C" w14:paraId="552823D8" w14:textId="77777777" w:rsidTr="00733E9F">
        <w:tc>
          <w:tcPr>
            <w:tcW w:w="1284" w:type="dxa"/>
          </w:tcPr>
          <w:p w14:paraId="6D63DE23" w14:textId="460DF31E" w:rsidR="006A5B1C" w:rsidRPr="005B56F4" w:rsidRDefault="00814393" w:rsidP="002A2D92">
            <w:pPr>
              <w:jc w:val="both"/>
              <w:rPr>
                <w:bCs/>
              </w:rPr>
            </w:pPr>
            <w:r w:rsidRPr="005B56F4">
              <w:rPr>
                <w:bCs/>
              </w:rPr>
              <w:t>21.</w:t>
            </w:r>
          </w:p>
          <w:p w14:paraId="2350E9B4" w14:textId="77777777" w:rsidR="00350CA2" w:rsidRPr="005B56F4" w:rsidRDefault="00350CA2" w:rsidP="002A2D92">
            <w:pPr>
              <w:jc w:val="both"/>
              <w:rPr>
                <w:bCs/>
              </w:rPr>
            </w:pPr>
          </w:p>
          <w:p w14:paraId="2E1250A0" w14:textId="77777777" w:rsidR="00A8318C" w:rsidRPr="005B56F4" w:rsidRDefault="00A8318C" w:rsidP="002A2D92">
            <w:pPr>
              <w:jc w:val="both"/>
              <w:rPr>
                <w:bCs/>
              </w:rPr>
            </w:pPr>
          </w:p>
          <w:p w14:paraId="2AC6CF36" w14:textId="63990C96" w:rsidR="00A8318C" w:rsidRPr="005B56F4" w:rsidRDefault="00A8318C" w:rsidP="002A2D92">
            <w:pPr>
              <w:jc w:val="both"/>
              <w:rPr>
                <w:bCs/>
              </w:rPr>
            </w:pPr>
          </w:p>
        </w:tc>
        <w:tc>
          <w:tcPr>
            <w:tcW w:w="8172" w:type="dxa"/>
          </w:tcPr>
          <w:p w14:paraId="5650D086" w14:textId="255900B3" w:rsidR="00B738AA" w:rsidRDefault="00A446FD" w:rsidP="00D84EC2">
            <w:pPr>
              <w:jc w:val="both"/>
              <w:rPr>
                <w:b/>
              </w:rPr>
            </w:pPr>
            <w:r w:rsidRPr="005B56F4">
              <w:rPr>
                <w:b/>
              </w:rPr>
              <w:t>Items for future meetings</w:t>
            </w:r>
          </w:p>
          <w:p w14:paraId="627C93FD" w14:textId="77777777" w:rsidR="005B56F4" w:rsidRPr="005B56F4" w:rsidRDefault="005B56F4" w:rsidP="00D84EC2">
            <w:pPr>
              <w:jc w:val="both"/>
              <w:rPr>
                <w:b/>
              </w:rPr>
            </w:pPr>
          </w:p>
          <w:p w14:paraId="5F7D5920" w14:textId="77777777" w:rsidR="005B56F4" w:rsidRDefault="005B56F4" w:rsidP="00D84EC2">
            <w:pPr>
              <w:jc w:val="both"/>
              <w:rPr>
                <w:bCs/>
              </w:rPr>
            </w:pPr>
            <w:r w:rsidRPr="005B56F4">
              <w:rPr>
                <w:bCs/>
              </w:rPr>
              <w:t>Discuss internet banking and how to authorise its use.</w:t>
            </w:r>
          </w:p>
          <w:p w14:paraId="483F0537" w14:textId="77777777" w:rsidR="000359A2" w:rsidRDefault="000359A2" w:rsidP="00D84EC2">
            <w:pPr>
              <w:jc w:val="both"/>
              <w:rPr>
                <w:bCs/>
              </w:rPr>
            </w:pPr>
            <w:r>
              <w:rPr>
                <w:bCs/>
              </w:rPr>
              <w:t>Reply to CE re: proposed removal of the public phone box.</w:t>
            </w:r>
          </w:p>
          <w:p w14:paraId="28082462" w14:textId="476D5412" w:rsidR="00A47481" w:rsidRPr="005B56F4" w:rsidRDefault="00A47481" w:rsidP="00D84EC2">
            <w:pPr>
              <w:jc w:val="both"/>
              <w:rPr>
                <w:bCs/>
              </w:rPr>
            </w:pPr>
          </w:p>
        </w:tc>
        <w:tc>
          <w:tcPr>
            <w:tcW w:w="280" w:type="dxa"/>
          </w:tcPr>
          <w:p w14:paraId="5B688E4E" w14:textId="77777777" w:rsidR="006A5B1C" w:rsidRDefault="006A5B1C" w:rsidP="002A2D92">
            <w:pPr>
              <w:jc w:val="both"/>
            </w:pPr>
          </w:p>
        </w:tc>
      </w:tr>
      <w:tr w:rsidR="003A2DCE" w14:paraId="1390AE08" w14:textId="77777777" w:rsidTr="00733E9F">
        <w:tc>
          <w:tcPr>
            <w:tcW w:w="1284" w:type="dxa"/>
          </w:tcPr>
          <w:p w14:paraId="695F1236" w14:textId="23B88C72" w:rsidR="003A2DCE" w:rsidRDefault="003A2DCE" w:rsidP="002A2D92">
            <w:pPr>
              <w:jc w:val="both"/>
              <w:rPr>
                <w:b/>
              </w:rPr>
            </w:pPr>
            <w:r>
              <w:rPr>
                <w:b/>
              </w:rPr>
              <w:t>2</w:t>
            </w:r>
            <w:r w:rsidR="00A8318C">
              <w:rPr>
                <w:b/>
              </w:rPr>
              <w:t>2</w:t>
            </w:r>
          </w:p>
          <w:p w14:paraId="67DF2421" w14:textId="77777777" w:rsidR="00B220E6" w:rsidRDefault="00B220E6" w:rsidP="002A2D92">
            <w:pPr>
              <w:jc w:val="both"/>
              <w:rPr>
                <w:b/>
              </w:rPr>
            </w:pPr>
          </w:p>
          <w:p w14:paraId="5D9B6A94" w14:textId="61A69AC4" w:rsidR="00B220E6" w:rsidRDefault="00B220E6" w:rsidP="002A2D92">
            <w:pPr>
              <w:jc w:val="both"/>
              <w:rPr>
                <w:b/>
              </w:rPr>
            </w:pPr>
          </w:p>
        </w:tc>
        <w:tc>
          <w:tcPr>
            <w:tcW w:w="8172" w:type="dxa"/>
          </w:tcPr>
          <w:p w14:paraId="65E6DBBB" w14:textId="48CE7A95" w:rsidR="00491EBF" w:rsidRDefault="00491EBF" w:rsidP="002A2D92">
            <w:pPr>
              <w:jc w:val="both"/>
              <w:rPr>
                <w:b/>
              </w:rPr>
            </w:pPr>
            <w:r>
              <w:rPr>
                <w:b/>
              </w:rPr>
              <w:t xml:space="preserve">Items for </w:t>
            </w:r>
            <w:r w:rsidR="00A446FD">
              <w:rPr>
                <w:b/>
              </w:rPr>
              <w:t>information</w:t>
            </w:r>
          </w:p>
          <w:p w14:paraId="2E54AAE0" w14:textId="34418F67" w:rsidR="00A47481" w:rsidRPr="003A2DCE" w:rsidRDefault="00A47481" w:rsidP="00CB791F">
            <w:pPr>
              <w:jc w:val="both"/>
              <w:rPr>
                <w:bCs/>
              </w:rPr>
            </w:pPr>
          </w:p>
        </w:tc>
        <w:tc>
          <w:tcPr>
            <w:tcW w:w="280" w:type="dxa"/>
          </w:tcPr>
          <w:p w14:paraId="012C1790" w14:textId="77777777" w:rsidR="003A2DCE" w:rsidRDefault="003A2DCE" w:rsidP="002A2D92">
            <w:pPr>
              <w:jc w:val="both"/>
            </w:pPr>
          </w:p>
        </w:tc>
      </w:tr>
      <w:tr w:rsidR="00D822FA" w14:paraId="68FA083D" w14:textId="77777777" w:rsidTr="00733E9F">
        <w:tc>
          <w:tcPr>
            <w:tcW w:w="1284" w:type="dxa"/>
          </w:tcPr>
          <w:p w14:paraId="7B3D92C7" w14:textId="7EFA3BB3" w:rsidR="00D822FA" w:rsidRPr="00D549EC" w:rsidRDefault="00D822FA" w:rsidP="00D822FA">
            <w:pPr>
              <w:jc w:val="both"/>
              <w:rPr>
                <w:b/>
                <w:bCs/>
              </w:rPr>
            </w:pPr>
            <w:r w:rsidRPr="00D549EC">
              <w:rPr>
                <w:b/>
                <w:bCs/>
              </w:rPr>
              <w:t>2</w:t>
            </w:r>
            <w:r w:rsidR="00A446FD">
              <w:rPr>
                <w:b/>
                <w:bCs/>
              </w:rPr>
              <w:t>3</w:t>
            </w:r>
            <w:r w:rsidRPr="00D549EC">
              <w:rPr>
                <w:b/>
                <w:bCs/>
              </w:rPr>
              <w:t>.</w:t>
            </w:r>
          </w:p>
        </w:tc>
        <w:tc>
          <w:tcPr>
            <w:tcW w:w="8172" w:type="dxa"/>
          </w:tcPr>
          <w:p w14:paraId="175C93F5" w14:textId="37548198" w:rsidR="00D822FA" w:rsidRDefault="00D822FA" w:rsidP="00D822FA">
            <w:pPr>
              <w:jc w:val="both"/>
              <w:rPr>
                <w:b/>
              </w:rPr>
            </w:pPr>
            <w:r>
              <w:rPr>
                <w:b/>
              </w:rPr>
              <w:t>Date &amp; Time of Next Meeting</w:t>
            </w:r>
          </w:p>
          <w:p w14:paraId="3FFC77B0" w14:textId="77777777" w:rsidR="00FC3BF4" w:rsidRDefault="00FC3BF4" w:rsidP="00D822FA">
            <w:pPr>
              <w:jc w:val="both"/>
            </w:pPr>
          </w:p>
          <w:p w14:paraId="699F5E13" w14:textId="592CBB36" w:rsidR="00D822FA" w:rsidRDefault="00893647" w:rsidP="00893647">
            <w:pPr>
              <w:jc w:val="both"/>
              <w:rPr>
                <w:sz w:val="22"/>
                <w:szCs w:val="22"/>
              </w:rPr>
            </w:pPr>
            <w:r>
              <w:rPr>
                <w:sz w:val="22"/>
                <w:szCs w:val="22"/>
              </w:rPr>
              <w:t>Monday</w:t>
            </w:r>
            <w:r w:rsidR="008A5584">
              <w:rPr>
                <w:sz w:val="22"/>
                <w:szCs w:val="22"/>
              </w:rPr>
              <w:t xml:space="preserve"> </w:t>
            </w:r>
            <w:r w:rsidR="00DB172A">
              <w:rPr>
                <w:sz w:val="22"/>
                <w:szCs w:val="22"/>
              </w:rPr>
              <w:t>20</w:t>
            </w:r>
            <w:r w:rsidR="00736A9E" w:rsidRPr="00736A9E">
              <w:rPr>
                <w:sz w:val="22"/>
                <w:szCs w:val="22"/>
                <w:vertAlign w:val="superscript"/>
              </w:rPr>
              <w:t>th</w:t>
            </w:r>
            <w:r w:rsidR="00736A9E">
              <w:rPr>
                <w:sz w:val="22"/>
                <w:szCs w:val="22"/>
              </w:rPr>
              <w:t xml:space="preserve"> </w:t>
            </w:r>
            <w:r w:rsidR="00DB172A">
              <w:rPr>
                <w:sz w:val="22"/>
                <w:szCs w:val="22"/>
              </w:rPr>
              <w:t>January</w:t>
            </w:r>
            <w:r w:rsidR="00736A9E">
              <w:rPr>
                <w:sz w:val="22"/>
                <w:szCs w:val="22"/>
              </w:rPr>
              <w:t xml:space="preserve"> </w:t>
            </w:r>
            <w:r w:rsidR="00D822FA">
              <w:rPr>
                <w:sz w:val="22"/>
                <w:szCs w:val="22"/>
              </w:rPr>
              <w:t>20</w:t>
            </w:r>
            <w:r w:rsidR="00DB172A">
              <w:rPr>
                <w:sz w:val="22"/>
                <w:szCs w:val="22"/>
              </w:rPr>
              <w:t>20</w:t>
            </w:r>
            <w:r w:rsidR="008A5584">
              <w:rPr>
                <w:sz w:val="22"/>
                <w:szCs w:val="22"/>
              </w:rPr>
              <w:t xml:space="preserve"> @</w:t>
            </w:r>
            <w:r w:rsidR="00D822FA">
              <w:rPr>
                <w:sz w:val="22"/>
                <w:szCs w:val="22"/>
              </w:rPr>
              <w:t xml:space="preserve"> 7.30pm</w:t>
            </w:r>
          </w:p>
          <w:p w14:paraId="7B1B6488" w14:textId="284E9463" w:rsidR="00736A9E" w:rsidRPr="00684979" w:rsidRDefault="00736A9E" w:rsidP="00893647">
            <w:pPr>
              <w:jc w:val="both"/>
            </w:pPr>
          </w:p>
        </w:tc>
        <w:tc>
          <w:tcPr>
            <w:tcW w:w="280" w:type="dxa"/>
          </w:tcPr>
          <w:p w14:paraId="64ECBC20" w14:textId="77777777" w:rsidR="00D822FA" w:rsidRDefault="00D822FA" w:rsidP="00D822FA">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31A5C305" w:rsidR="004D5D31" w:rsidRPr="001D42B4" w:rsidRDefault="00814A63" w:rsidP="00627BA8">
      <w:pPr>
        <w:spacing w:after="0" w:line="240" w:lineRule="auto"/>
        <w:jc w:val="both"/>
      </w:pPr>
      <w:r>
        <w:t>The meeting concluded at</w:t>
      </w:r>
      <w:r w:rsidR="00B969C8">
        <w:t xml:space="preserve"> </w:t>
      </w:r>
      <w:r w:rsidR="00736A9E">
        <w:t>9:45</w:t>
      </w:r>
      <w:r w:rsidR="00334394">
        <w:t xml:space="preserve"> </w:t>
      </w:r>
      <w:r w:rsidR="0051687F">
        <w:t>pm</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B4EFC" w14:textId="77777777" w:rsidR="005A0417" w:rsidRDefault="005A0417" w:rsidP="005D562E">
      <w:pPr>
        <w:spacing w:after="0" w:line="240" w:lineRule="auto"/>
      </w:pPr>
      <w:r>
        <w:separator/>
      </w:r>
    </w:p>
  </w:endnote>
  <w:endnote w:type="continuationSeparator" w:id="0">
    <w:p w14:paraId="38F9BC04" w14:textId="77777777" w:rsidR="005A0417" w:rsidRDefault="005A0417"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63F9" w14:textId="77777777" w:rsidR="005A0417" w:rsidRDefault="005A0417" w:rsidP="005D562E">
      <w:pPr>
        <w:spacing w:after="0" w:line="240" w:lineRule="auto"/>
      </w:pPr>
      <w:r>
        <w:separator/>
      </w:r>
    </w:p>
  </w:footnote>
  <w:footnote w:type="continuationSeparator" w:id="0">
    <w:p w14:paraId="36B2D2DF" w14:textId="77777777" w:rsidR="005A0417" w:rsidRDefault="005A0417"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C9C5" w14:textId="762CCBE0" w:rsidR="0026144C" w:rsidRDefault="005A0417">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5A0417"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295" w:type="dxa"/>
            </w:tcPr>
            <w:p w14:paraId="7947D84A" w14:textId="4A842CA4"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7146F5">
                <w:rPr>
                  <w:rFonts w:asciiTheme="majorHAnsi" w:eastAsiaTheme="majorEastAsia" w:hAnsiTheme="majorHAnsi" w:cstheme="majorBidi"/>
                  <w:b/>
                  <w:bCs/>
                  <w:color w:val="4F81BD" w:themeColor="accent1"/>
                  <w:sz w:val="36"/>
                  <w:szCs w:val="36"/>
                </w:rPr>
                <w:t>9</w:t>
              </w:r>
            </w:p>
          </w:tc>
        </w:sdtContent>
      </w:sdt>
    </w:tr>
  </w:tbl>
  <w:p w14:paraId="72770C99" w14:textId="1AA29A0A" w:rsidR="0026144C" w:rsidRDefault="005A0417">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3DF2" w14:textId="4E4A6943" w:rsidR="0026144C" w:rsidRDefault="005A0417">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7529A"/>
    <w:multiLevelType w:val="hybridMultilevel"/>
    <w:tmpl w:val="1938F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6"/>
  </w:num>
  <w:num w:numId="3">
    <w:abstractNumId w:val="4"/>
  </w:num>
  <w:num w:numId="4">
    <w:abstractNumId w:val="30"/>
  </w:num>
  <w:num w:numId="5">
    <w:abstractNumId w:val="29"/>
  </w:num>
  <w:num w:numId="6">
    <w:abstractNumId w:val="0"/>
  </w:num>
  <w:num w:numId="7">
    <w:abstractNumId w:val="26"/>
  </w:num>
  <w:num w:numId="8">
    <w:abstractNumId w:val="32"/>
  </w:num>
  <w:num w:numId="9">
    <w:abstractNumId w:val="27"/>
  </w:num>
  <w:num w:numId="10">
    <w:abstractNumId w:val="21"/>
  </w:num>
  <w:num w:numId="11">
    <w:abstractNumId w:val="36"/>
  </w:num>
  <w:num w:numId="12">
    <w:abstractNumId w:val="20"/>
  </w:num>
  <w:num w:numId="13">
    <w:abstractNumId w:val="38"/>
  </w:num>
  <w:num w:numId="14">
    <w:abstractNumId w:val="10"/>
  </w:num>
  <w:num w:numId="15">
    <w:abstractNumId w:val="18"/>
  </w:num>
  <w:num w:numId="16">
    <w:abstractNumId w:val="24"/>
  </w:num>
  <w:num w:numId="17">
    <w:abstractNumId w:val="14"/>
  </w:num>
  <w:num w:numId="18">
    <w:abstractNumId w:val="33"/>
  </w:num>
  <w:num w:numId="19">
    <w:abstractNumId w:val="9"/>
  </w:num>
  <w:num w:numId="20">
    <w:abstractNumId w:val="2"/>
  </w:num>
  <w:num w:numId="21">
    <w:abstractNumId w:val="3"/>
  </w:num>
  <w:num w:numId="22">
    <w:abstractNumId w:val="19"/>
  </w:num>
  <w:num w:numId="23">
    <w:abstractNumId w:val="34"/>
  </w:num>
  <w:num w:numId="24">
    <w:abstractNumId w:val="1"/>
  </w:num>
  <w:num w:numId="25">
    <w:abstractNumId w:val="37"/>
  </w:num>
  <w:num w:numId="26">
    <w:abstractNumId w:val="8"/>
  </w:num>
  <w:num w:numId="27">
    <w:abstractNumId w:val="23"/>
  </w:num>
  <w:num w:numId="28">
    <w:abstractNumId w:val="7"/>
  </w:num>
  <w:num w:numId="29">
    <w:abstractNumId w:val="22"/>
  </w:num>
  <w:num w:numId="30">
    <w:abstractNumId w:val="15"/>
  </w:num>
  <w:num w:numId="31">
    <w:abstractNumId w:val="13"/>
  </w:num>
  <w:num w:numId="32">
    <w:abstractNumId w:val="5"/>
  </w:num>
  <w:num w:numId="33">
    <w:abstractNumId w:val="25"/>
  </w:num>
  <w:num w:numId="34">
    <w:abstractNumId w:val="31"/>
  </w:num>
  <w:num w:numId="35">
    <w:abstractNumId w:val="17"/>
  </w:num>
  <w:num w:numId="36">
    <w:abstractNumId w:val="11"/>
  </w:num>
  <w:num w:numId="37">
    <w:abstractNumId w:val="12"/>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359A2"/>
    <w:rsid w:val="00041540"/>
    <w:rsid w:val="00043A01"/>
    <w:rsid w:val="00047273"/>
    <w:rsid w:val="00050552"/>
    <w:rsid w:val="00051A17"/>
    <w:rsid w:val="000520D6"/>
    <w:rsid w:val="00055EDD"/>
    <w:rsid w:val="00060D41"/>
    <w:rsid w:val="000628C1"/>
    <w:rsid w:val="00067118"/>
    <w:rsid w:val="000722F4"/>
    <w:rsid w:val="00081B63"/>
    <w:rsid w:val="0008285F"/>
    <w:rsid w:val="000860BE"/>
    <w:rsid w:val="00093A89"/>
    <w:rsid w:val="00096DC8"/>
    <w:rsid w:val="000979C5"/>
    <w:rsid w:val="000A0C99"/>
    <w:rsid w:val="000A5551"/>
    <w:rsid w:val="000A6C66"/>
    <w:rsid w:val="000B05AC"/>
    <w:rsid w:val="000B0A77"/>
    <w:rsid w:val="000B3A26"/>
    <w:rsid w:val="000B5AA0"/>
    <w:rsid w:val="000C0C78"/>
    <w:rsid w:val="000C39CC"/>
    <w:rsid w:val="000C7C1B"/>
    <w:rsid w:val="000C7F32"/>
    <w:rsid w:val="000D0648"/>
    <w:rsid w:val="000F00B4"/>
    <w:rsid w:val="000F2C04"/>
    <w:rsid w:val="000F49B4"/>
    <w:rsid w:val="00104D70"/>
    <w:rsid w:val="00107676"/>
    <w:rsid w:val="00110FE5"/>
    <w:rsid w:val="00111A6D"/>
    <w:rsid w:val="00122B43"/>
    <w:rsid w:val="00122C0A"/>
    <w:rsid w:val="00123483"/>
    <w:rsid w:val="001264BB"/>
    <w:rsid w:val="00127241"/>
    <w:rsid w:val="001304AF"/>
    <w:rsid w:val="00130C01"/>
    <w:rsid w:val="00130F8A"/>
    <w:rsid w:val="001329BD"/>
    <w:rsid w:val="00142B5F"/>
    <w:rsid w:val="00144701"/>
    <w:rsid w:val="00146424"/>
    <w:rsid w:val="001615EF"/>
    <w:rsid w:val="00172ECE"/>
    <w:rsid w:val="0017338A"/>
    <w:rsid w:val="00173DF6"/>
    <w:rsid w:val="00175B1E"/>
    <w:rsid w:val="001767FD"/>
    <w:rsid w:val="0018631E"/>
    <w:rsid w:val="0018790E"/>
    <w:rsid w:val="00187921"/>
    <w:rsid w:val="00187D81"/>
    <w:rsid w:val="0019570A"/>
    <w:rsid w:val="001965D5"/>
    <w:rsid w:val="001976AD"/>
    <w:rsid w:val="001A2141"/>
    <w:rsid w:val="001B5857"/>
    <w:rsid w:val="001B5A14"/>
    <w:rsid w:val="001B6097"/>
    <w:rsid w:val="001B68BD"/>
    <w:rsid w:val="001C14EB"/>
    <w:rsid w:val="001C5A50"/>
    <w:rsid w:val="001D42B4"/>
    <w:rsid w:val="001E161B"/>
    <w:rsid w:val="001E168B"/>
    <w:rsid w:val="001F088D"/>
    <w:rsid w:val="001F0C82"/>
    <w:rsid w:val="001F15F1"/>
    <w:rsid w:val="001F538A"/>
    <w:rsid w:val="0020608D"/>
    <w:rsid w:val="0021065B"/>
    <w:rsid w:val="002137FF"/>
    <w:rsid w:val="00220BE1"/>
    <w:rsid w:val="00222D00"/>
    <w:rsid w:val="00224812"/>
    <w:rsid w:val="00224E88"/>
    <w:rsid w:val="0022602F"/>
    <w:rsid w:val="002265C4"/>
    <w:rsid w:val="00226A91"/>
    <w:rsid w:val="00235DBC"/>
    <w:rsid w:val="00237349"/>
    <w:rsid w:val="00240908"/>
    <w:rsid w:val="00241A98"/>
    <w:rsid w:val="00245D83"/>
    <w:rsid w:val="00246E0B"/>
    <w:rsid w:val="00250ABD"/>
    <w:rsid w:val="0026144C"/>
    <w:rsid w:val="002640A7"/>
    <w:rsid w:val="00270C1A"/>
    <w:rsid w:val="002724AA"/>
    <w:rsid w:val="00277D0F"/>
    <w:rsid w:val="00282280"/>
    <w:rsid w:val="00284F72"/>
    <w:rsid w:val="00285987"/>
    <w:rsid w:val="0029148E"/>
    <w:rsid w:val="00291FAA"/>
    <w:rsid w:val="002956DF"/>
    <w:rsid w:val="002957B9"/>
    <w:rsid w:val="002A29E2"/>
    <w:rsid w:val="002A2D92"/>
    <w:rsid w:val="002A49F7"/>
    <w:rsid w:val="002C272C"/>
    <w:rsid w:val="002C3033"/>
    <w:rsid w:val="002C33CF"/>
    <w:rsid w:val="002C471C"/>
    <w:rsid w:val="002D1680"/>
    <w:rsid w:val="002D2220"/>
    <w:rsid w:val="002E00D2"/>
    <w:rsid w:val="002E01C7"/>
    <w:rsid w:val="002E3DD9"/>
    <w:rsid w:val="002F3593"/>
    <w:rsid w:val="00302565"/>
    <w:rsid w:val="00302FE8"/>
    <w:rsid w:val="0030531A"/>
    <w:rsid w:val="00305A88"/>
    <w:rsid w:val="003100CA"/>
    <w:rsid w:val="00312690"/>
    <w:rsid w:val="00330A78"/>
    <w:rsid w:val="00334394"/>
    <w:rsid w:val="00336622"/>
    <w:rsid w:val="00347733"/>
    <w:rsid w:val="00350CA2"/>
    <w:rsid w:val="003516E8"/>
    <w:rsid w:val="00354F73"/>
    <w:rsid w:val="0035528A"/>
    <w:rsid w:val="0035742F"/>
    <w:rsid w:val="00363EA2"/>
    <w:rsid w:val="00367B4C"/>
    <w:rsid w:val="00372D56"/>
    <w:rsid w:val="00377D93"/>
    <w:rsid w:val="00381E19"/>
    <w:rsid w:val="00387081"/>
    <w:rsid w:val="00392805"/>
    <w:rsid w:val="003A0577"/>
    <w:rsid w:val="003A0B4E"/>
    <w:rsid w:val="003A2DCE"/>
    <w:rsid w:val="003B07F7"/>
    <w:rsid w:val="003B77E0"/>
    <w:rsid w:val="003C0514"/>
    <w:rsid w:val="003C05C2"/>
    <w:rsid w:val="003C14B1"/>
    <w:rsid w:val="003C269C"/>
    <w:rsid w:val="003C4F7D"/>
    <w:rsid w:val="003C75D0"/>
    <w:rsid w:val="003E1C56"/>
    <w:rsid w:val="003E6FD6"/>
    <w:rsid w:val="003F016C"/>
    <w:rsid w:val="003F32CF"/>
    <w:rsid w:val="00402589"/>
    <w:rsid w:val="00407A29"/>
    <w:rsid w:val="00413D87"/>
    <w:rsid w:val="00414470"/>
    <w:rsid w:val="004209E1"/>
    <w:rsid w:val="00422008"/>
    <w:rsid w:val="004276B5"/>
    <w:rsid w:val="00433C76"/>
    <w:rsid w:val="00436F3A"/>
    <w:rsid w:val="00437B77"/>
    <w:rsid w:val="00440894"/>
    <w:rsid w:val="00441746"/>
    <w:rsid w:val="00441B3C"/>
    <w:rsid w:val="00442311"/>
    <w:rsid w:val="00443CBD"/>
    <w:rsid w:val="00452915"/>
    <w:rsid w:val="00455A06"/>
    <w:rsid w:val="004618C6"/>
    <w:rsid w:val="00464416"/>
    <w:rsid w:val="00467B5F"/>
    <w:rsid w:val="00467EBF"/>
    <w:rsid w:val="00470F14"/>
    <w:rsid w:val="00476B73"/>
    <w:rsid w:val="00491EBF"/>
    <w:rsid w:val="0049554C"/>
    <w:rsid w:val="004A015D"/>
    <w:rsid w:val="004B136D"/>
    <w:rsid w:val="004C09B9"/>
    <w:rsid w:val="004C12C8"/>
    <w:rsid w:val="004C23DC"/>
    <w:rsid w:val="004C35CE"/>
    <w:rsid w:val="004C4CE9"/>
    <w:rsid w:val="004D002D"/>
    <w:rsid w:val="004D5874"/>
    <w:rsid w:val="004D5D31"/>
    <w:rsid w:val="004D639A"/>
    <w:rsid w:val="004D6C7E"/>
    <w:rsid w:val="004E0F3D"/>
    <w:rsid w:val="00514737"/>
    <w:rsid w:val="005157A3"/>
    <w:rsid w:val="0051687F"/>
    <w:rsid w:val="005174E8"/>
    <w:rsid w:val="00517C0A"/>
    <w:rsid w:val="00522511"/>
    <w:rsid w:val="00522E73"/>
    <w:rsid w:val="00524C70"/>
    <w:rsid w:val="005273AC"/>
    <w:rsid w:val="00527EAF"/>
    <w:rsid w:val="0053075C"/>
    <w:rsid w:val="005320E1"/>
    <w:rsid w:val="00535A5F"/>
    <w:rsid w:val="005377E8"/>
    <w:rsid w:val="0054434D"/>
    <w:rsid w:val="005464AD"/>
    <w:rsid w:val="0055059A"/>
    <w:rsid w:val="0055328F"/>
    <w:rsid w:val="005605DB"/>
    <w:rsid w:val="00562C37"/>
    <w:rsid w:val="00564033"/>
    <w:rsid w:val="0057021F"/>
    <w:rsid w:val="00584483"/>
    <w:rsid w:val="00590476"/>
    <w:rsid w:val="00590D42"/>
    <w:rsid w:val="005963D2"/>
    <w:rsid w:val="005974AF"/>
    <w:rsid w:val="005A0417"/>
    <w:rsid w:val="005A1F43"/>
    <w:rsid w:val="005B2869"/>
    <w:rsid w:val="005B38A7"/>
    <w:rsid w:val="005B4C13"/>
    <w:rsid w:val="005B56F4"/>
    <w:rsid w:val="005B5AEA"/>
    <w:rsid w:val="005B72EB"/>
    <w:rsid w:val="005C0658"/>
    <w:rsid w:val="005D4B84"/>
    <w:rsid w:val="005D562E"/>
    <w:rsid w:val="005D6E3B"/>
    <w:rsid w:val="005E1D8A"/>
    <w:rsid w:val="005F62A4"/>
    <w:rsid w:val="0060095F"/>
    <w:rsid w:val="0060796E"/>
    <w:rsid w:val="0061187B"/>
    <w:rsid w:val="006128A5"/>
    <w:rsid w:val="00612A55"/>
    <w:rsid w:val="006146FA"/>
    <w:rsid w:val="006158FD"/>
    <w:rsid w:val="00620CB3"/>
    <w:rsid w:val="00626A7A"/>
    <w:rsid w:val="00627BA8"/>
    <w:rsid w:val="00633C68"/>
    <w:rsid w:val="00634602"/>
    <w:rsid w:val="006355EE"/>
    <w:rsid w:val="006365CA"/>
    <w:rsid w:val="00636E7F"/>
    <w:rsid w:val="006370CF"/>
    <w:rsid w:val="00645D7D"/>
    <w:rsid w:val="00647463"/>
    <w:rsid w:val="00651158"/>
    <w:rsid w:val="00655749"/>
    <w:rsid w:val="00656A58"/>
    <w:rsid w:val="006571E8"/>
    <w:rsid w:val="00661270"/>
    <w:rsid w:val="006658E9"/>
    <w:rsid w:val="00672A66"/>
    <w:rsid w:val="00674911"/>
    <w:rsid w:val="00676304"/>
    <w:rsid w:val="006768AE"/>
    <w:rsid w:val="00682BD6"/>
    <w:rsid w:val="00684979"/>
    <w:rsid w:val="0068600F"/>
    <w:rsid w:val="00686925"/>
    <w:rsid w:val="006875E2"/>
    <w:rsid w:val="00687F36"/>
    <w:rsid w:val="00691C10"/>
    <w:rsid w:val="006924FA"/>
    <w:rsid w:val="006A1541"/>
    <w:rsid w:val="006A1570"/>
    <w:rsid w:val="006A44A2"/>
    <w:rsid w:val="006A5134"/>
    <w:rsid w:val="006A5B1C"/>
    <w:rsid w:val="006B3018"/>
    <w:rsid w:val="006C32A6"/>
    <w:rsid w:val="006C73E9"/>
    <w:rsid w:val="006D09A3"/>
    <w:rsid w:val="006D567A"/>
    <w:rsid w:val="006D5C56"/>
    <w:rsid w:val="006E11CA"/>
    <w:rsid w:val="006E1FE7"/>
    <w:rsid w:val="006F1E58"/>
    <w:rsid w:val="006F3372"/>
    <w:rsid w:val="006F67DB"/>
    <w:rsid w:val="006F6C30"/>
    <w:rsid w:val="006F7F9A"/>
    <w:rsid w:val="00700499"/>
    <w:rsid w:val="00702154"/>
    <w:rsid w:val="00704D77"/>
    <w:rsid w:val="00705985"/>
    <w:rsid w:val="00710399"/>
    <w:rsid w:val="0071317D"/>
    <w:rsid w:val="007139A9"/>
    <w:rsid w:val="007146F5"/>
    <w:rsid w:val="0071512D"/>
    <w:rsid w:val="00717198"/>
    <w:rsid w:val="007241F5"/>
    <w:rsid w:val="00731126"/>
    <w:rsid w:val="007337C4"/>
    <w:rsid w:val="00733E9F"/>
    <w:rsid w:val="00735732"/>
    <w:rsid w:val="00735BB0"/>
    <w:rsid w:val="007361F2"/>
    <w:rsid w:val="00736A9E"/>
    <w:rsid w:val="007432D2"/>
    <w:rsid w:val="00754C19"/>
    <w:rsid w:val="007610AC"/>
    <w:rsid w:val="0076277F"/>
    <w:rsid w:val="00762B21"/>
    <w:rsid w:val="0076504D"/>
    <w:rsid w:val="00766A5E"/>
    <w:rsid w:val="00770EE4"/>
    <w:rsid w:val="0077559D"/>
    <w:rsid w:val="00776694"/>
    <w:rsid w:val="007802A3"/>
    <w:rsid w:val="00793691"/>
    <w:rsid w:val="00796382"/>
    <w:rsid w:val="00797215"/>
    <w:rsid w:val="00797FBF"/>
    <w:rsid w:val="007A59DE"/>
    <w:rsid w:val="007A60D1"/>
    <w:rsid w:val="007A7328"/>
    <w:rsid w:val="007B1181"/>
    <w:rsid w:val="007B30D2"/>
    <w:rsid w:val="007C163E"/>
    <w:rsid w:val="007C1B79"/>
    <w:rsid w:val="007C4B23"/>
    <w:rsid w:val="007C5456"/>
    <w:rsid w:val="007D2135"/>
    <w:rsid w:val="007D34C8"/>
    <w:rsid w:val="007D75D6"/>
    <w:rsid w:val="007D76CF"/>
    <w:rsid w:val="007E1DDB"/>
    <w:rsid w:val="007E3531"/>
    <w:rsid w:val="007E4129"/>
    <w:rsid w:val="00801E88"/>
    <w:rsid w:val="00801FC5"/>
    <w:rsid w:val="00802020"/>
    <w:rsid w:val="00810FF1"/>
    <w:rsid w:val="00814393"/>
    <w:rsid w:val="00814A63"/>
    <w:rsid w:val="00820683"/>
    <w:rsid w:val="0083524B"/>
    <w:rsid w:val="0084245D"/>
    <w:rsid w:val="008445C0"/>
    <w:rsid w:val="00850BC8"/>
    <w:rsid w:val="00860295"/>
    <w:rsid w:val="00862C6A"/>
    <w:rsid w:val="00872B2E"/>
    <w:rsid w:val="00875009"/>
    <w:rsid w:val="00876FF8"/>
    <w:rsid w:val="0088126F"/>
    <w:rsid w:val="00884F98"/>
    <w:rsid w:val="00893466"/>
    <w:rsid w:val="00893647"/>
    <w:rsid w:val="008958E4"/>
    <w:rsid w:val="00895ED2"/>
    <w:rsid w:val="008A5584"/>
    <w:rsid w:val="008A635A"/>
    <w:rsid w:val="008B09A7"/>
    <w:rsid w:val="008B6CB5"/>
    <w:rsid w:val="008C1ABB"/>
    <w:rsid w:val="008C48F1"/>
    <w:rsid w:val="008C5DFB"/>
    <w:rsid w:val="008D5450"/>
    <w:rsid w:val="008D59EB"/>
    <w:rsid w:val="008D7A68"/>
    <w:rsid w:val="008E0373"/>
    <w:rsid w:val="008F156F"/>
    <w:rsid w:val="008F3DD0"/>
    <w:rsid w:val="00900325"/>
    <w:rsid w:val="00900C52"/>
    <w:rsid w:val="00900E67"/>
    <w:rsid w:val="00907B99"/>
    <w:rsid w:val="00910B5F"/>
    <w:rsid w:val="00914991"/>
    <w:rsid w:val="0091788B"/>
    <w:rsid w:val="0092000A"/>
    <w:rsid w:val="00920DDF"/>
    <w:rsid w:val="00923144"/>
    <w:rsid w:val="009248E1"/>
    <w:rsid w:val="00926A8B"/>
    <w:rsid w:val="009273DF"/>
    <w:rsid w:val="0093147C"/>
    <w:rsid w:val="00932386"/>
    <w:rsid w:val="00941FAB"/>
    <w:rsid w:val="009426C3"/>
    <w:rsid w:val="00943658"/>
    <w:rsid w:val="00953FF1"/>
    <w:rsid w:val="00954839"/>
    <w:rsid w:val="00954D6F"/>
    <w:rsid w:val="00954F19"/>
    <w:rsid w:val="00954F95"/>
    <w:rsid w:val="00957114"/>
    <w:rsid w:val="009575A3"/>
    <w:rsid w:val="00957CD4"/>
    <w:rsid w:val="00962EA5"/>
    <w:rsid w:val="00964A5F"/>
    <w:rsid w:val="00981599"/>
    <w:rsid w:val="00983C7A"/>
    <w:rsid w:val="00983D80"/>
    <w:rsid w:val="009901FD"/>
    <w:rsid w:val="009968C7"/>
    <w:rsid w:val="009A2EE8"/>
    <w:rsid w:val="009A2F35"/>
    <w:rsid w:val="009A3DBB"/>
    <w:rsid w:val="009A53D9"/>
    <w:rsid w:val="009B35A0"/>
    <w:rsid w:val="009C00C6"/>
    <w:rsid w:val="009C0158"/>
    <w:rsid w:val="009D7821"/>
    <w:rsid w:val="009E229B"/>
    <w:rsid w:val="009E3D2C"/>
    <w:rsid w:val="009E4548"/>
    <w:rsid w:val="009E58CA"/>
    <w:rsid w:val="009E6C3B"/>
    <w:rsid w:val="009F2981"/>
    <w:rsid w:val="009F552D"/>
    <w:rsid w:val="009F63D0"/>
    <w:rsid w:val="00A0148A"/>
    <w:rsid w:val="00A0286B"/>
    <w:rsid w:val="00A043BF"/>
    <w:rsid w:val="00A0730E"/>
    <w:rsid w:val="00A10DCD"/>
    <w:rsid w:val="00A1145D"/>
    <w:rsid w:val="00A14C56"/>
    <w:rsid w:val="00A14ECB"/>
    <w:rsid w:val="00A155FF"/>
    <w:rsid w:val="00A16EE8"/>
    <w:rsid w:val="00A20171"/>
    <w:rsid w:val="00A240CD"/>
    <w:rsid w:val="00A25F96"/>
    <w:rsid w:val="00A332E2"/>
    <w:rsid w:val="00A3732D"/>
    <w:rsid w:val="00A43AC5"/>
    <w:rsid w:val="00A446FD"/>
    <w:rsid w:val="00A44AE3"/>
    <w:rsid w:val="00A47481"/>
    <w:rsid w:val="00A506EC"/>
    <w:rsid w:val="00A5250F"/>
    <w:rsid w:val="00A5550E"/>
    <w:rsid w:val="00A56844"/>
    <w:rsid w:val="00A66175"/>
    <w:rsid w:val="00A70268"/>
    <w:rsid w:val="00A8318C"/>
    <w:rsid w:val="00A847A2"/>
    <w:rsid w:val="00A92BD3"/>
    <w:rsid w:val="00A93973"/>
    <w:rsid w:val="00A94145"/>
    <w:rsid w:val="00A97ECD"/>
    <w:rsid w:val="00AA2992"/>
    <w:rsid w:val="00AB4686"/>
    <w:rsid w:val="00AC3101"/>
    <w:rsid w:val="00AC31FC"/>
    <w:rsid w:val="00AC4572"/>
    <w:rsid w:val="00AC4749"/>
    <w:rsid w:val="00AC54CE"/>
    <w:rsid w:val="00AD1B86"/>
    <w:rsid w:val="00AD394D"/>
    <w:rsid w:val="00AD69FF"/>
    <w:rsid w:val="00AE2E0C"/>
    <w:rsid w:val="00AE7915"/>
    <w:rsid w:val="00AF0B0D"/>
    <w:rsid w:val="00B0254E"/>
    <w:rsid w:val="00B0336C"/>
    <w:rsid w:val="00B050E2"/>
    <w:rsid w:val="00B111B9"/>
    <w:rsid w:val="00B154E8"/>
    <w:rsid w:val="00B220E6"/>
    <w:rsid w:val="00B266F5"/>
    <w:rsid w:val="00B4135E"/>
    <w:rsid w:val="00B5376D"/>
    <w:rsid w:val="00B57EF4"/>
    <w:rsid w:val="00B60DB0"/>
    <w:rsid w:val="00B621B9"/>
    <w:rsid w:val="00B62884"/>
    <w:rsid w:val="00B63342"/>
    <w:rsid w:val="00B64637"/>
    <w:rsid w:val="00B67BAE"/>
    <w:rsid w:val="00B738AA"/>
    <w:rsid w:val="00B75CFC"/>
    <w:rsid w:val="00B76C97"/>
    <w:rsid w:val="00B829B0"/>
    <w:rsid w:val="00B832A9"/>
    <w:rsid w:val="00B84790"/>
    <w:rsid w:val="00B85ED5"/>
    <w:rsid w:val="00B86D50"/>
    <w:rsid w:val="00B90414"/>
    <w:rsid w:val="00B90BD3"/>
    <w:rsid w:val="00B93C47"/>
    <w:rsid w:val="00B945D2"/>
    <w:rsid w:val="00B969C8"/>
    <w:rsid w:val="00BA0E7A"/>
    <w:rsid w:val="00BA16AE"/>
    <w:rsid w:val="00BA16C0"/>
    <w:rsid w:val="00BA2567"/>
    <w:rsid w:val="00BA7FA7"/>
    <w:rsid w:val="00BB0EA6"/>
    <w:rsid w:val="00BB4FCA"/>
    <w:rsid w:val="00BC6C93"/>
    <w:rsid w:val="00BD07C2"/>
    <w:rsid w:val="00BE240A"/>
    <w:rsid w:val="00BE4E45"/>
    <w:rsid w:val="00BE5005"/>
    <w:rsid w:val="00BF1894"/>
    <w:rsid w:val="00BF3030"/>
    <w:rsid w:val="00BF6524"/>
    <w:rsid w:val="00C009CC"/>
    <w:rsid w:val="00C010F6"/>
    <w:rsid w:val="00C02514"/>
    <w:rsid w:val="00C11283"/>
    <w:rsid w:val="00C1272A"/>
    <w:rsid w:val="00C12D6A"/>
    <w:rsid w:val="00C24568"/>
    <w:rsid w:val="00C3544D"/>
    <w:rsid w:val="00C376E3"/>
    <w:rsid w:val="00C45541"/>
    <w:rsid w:val="00C45E58"/>
    <w:rsid w:val="00C576C1"/>
    <w:rsid w:val="00C66D8D"/>
    <w:rsid w:val="00C673C1"/>
    <w:rsid w:val="00C72904"/>
    <w:rsid w:val="00C84142"/>
    <w:rsid w:val="00C86991"/>
    <w:rsid w:val="00C90257"/>
    <w:rsid w:val="00C94060"/>
    <w:rsid w:val="00CA70D9"/>
    <w:rsid w:val="00CB021A"/>
    <w:rsid w:val="00CB1560"/>
    <w:rsid w:val="00CB425C"/>
    <w:rsid w:val="00CB791F"/>
    <w:rsid w:val="00CC12D5"/>
    <w:rsid w:val="00CC1F0B"/>
    <w:rsid w:val="00CD0D36"/>
    <w:rsid w:val="00CD2694"/>
    <w:rsid w:val="00CD2B2F"/>
    <w:rsid w:val="00CD54CE"/>
    <w:rsid w:val="00CE01CB"/>
    <w:rsid w:val="00CE23D8"/>
    <w:rsid w:val="00CE41E7"/>
    <w:rsid w:val="00CF1CFD"/>
    <w:rsid w:val="00CF4610"/>
    <w:rsid w:val="00CF5040"/>
    <w:rsid w:val="00D0218D"/>
    <w:rsid w:val="00D04B63"/>
    <w:rsid w:val="00D0535B"/>
    <w:rsid w:val="00D075F3"/>
    <w:rsid w:val="00D129AE"/>
    <w:rsid w:val="00D167D5"/>
    <w:rsid w:val="00D220CB"/>
    <w:rsid w:val="00D24950"/>
    <w:rsid w:val="00D2707F"/>
    <w:rsid w:val="00D301F6"/>
    <w:rsid w:val="00D30B89"/>
    <w:rsid w:val="00D32DC9"/>
    <w:rsid w:val="00D34394"/>
    <w:rsid w:val="00D549EC"/>
    <w:rsid w:val="00D56F61"/>
    <w:rsid w:val="00D60CF2"/>
    <w:rsid w:val="00D65586"/>
    <w:rsid w:val="00D6768B"/>
    <w:rsid w:val="00D72D5B"/>
    <w:rsid w:val="00D73E2F"/>
    <w:rsid w:val="00D7411D"/>
    <w:rsid w:val="00D761A9"/>
    <w:rsid w:val="00D822FA"/>
    <w:rsid w:val="00D84CBF"/>
    <w:rsid w:val="00D84EC2"/>
    <w:rsid w:val="00D92E2A"/>
    <w:rsid w:val="00D93BED"/>
    <w:rsid w:val="00D94DFE"/>
    <w:rsid w:val="00DA420A"/>
    <w:rsid w:val="00DA5BC8"/>
    <w:rsid w:val="00DA5F2F"/>
    <w:rsid w:val="00DA6F14"/>
    <w:rsid w:val="00DB172A"/>
    <w:rsid w:val="00DB2B50"/>
    <w:rsid w:val="00DB50ED"/>
    <w:rsid w:val="00DC15D7"/>
    <w:rsid w:val="00DD181F"/>
    <w:rsid w:val="00DD286B"/>
    <w:rsid w:val="00DD3537"/>
    <w:rsid w:val="00DD3A51"/>
    <w:rsid w:val="00DD3C1C"/>
    <w:rsid w:val="00DE3D71"/>
    <w:rsid w:val="00DE4ED7"/>
    <w:rsid w:val="00DE6D4A"/>
    <w:rsid w:val="00DF0EE4"/>
    <w:rsid w:val="00E01E7A"/>
    <w:rsid w:val="00E05AF9"/>
    <w:rsid w:val="00E07084"/>
    <w:rsid w:val="00E10CB2"/>
    <w:rsid w:val="00E14290"/>
    <w:rsid w:val="00E33AC6"/>
    <w:rsid w:val="00E36A2B"/>
    <w:rsid w:val="00E37CBF"/>
    <w:rsid w:val="00E43B95"/>
    <w:rsid w:val="00E4624F"/>
    <w:rsid w:val="00E51772"/>
    <w:rsid w:val="00E52963"/>
    <w:rsid w:val="00E52E90"/>
    <w:rsid w:val="00E55C4C"/>
    <w:rsid w:val="00E65E73"/>
    <w:rsid w:val="00E74C93"/>
    <w:rsid w:val="00E86123"/>
    <w:rsid w:val="00E86BCE"/>
    <w:rsid w:val="00EA105D"/>
    <w:rsid w:val="00EA23CA"/>
    <w:rsid w:val="00EA3B05"/>
    <w:rsid w:val="00EA4684"/>
    <w:rsid w:val="00EB038A"/>
    <w:rsid w:val="00EB2C57"/>
    <w:rsid w:val="00EB79A9"/>
    <w:rsid w:val="00EC1484"/>
    <w:rsid w:val="00EC69F2"/>
    <w:rsid w:val="00EC7981"/>
    <w:rsid w:val="00ED0AE4"/>
    <w:rsid w:val="00ED2172"/>
    <w:rsid w:val="00ED3D9A"/>
    <w:rsid w:val="00ED4DF0"/>
    <w:rsid w:val="00ED5699"/>
    <w:rsid w:val="00ED5FB9"/>
    <w:rsid w:val="00ED7001"/>
    <w:rsid w:val="00EE6B05"/>
    <w:rsid w:val="00EF1AD9"/>
    <w:rsid w:val="00EF5A3F"/>
    <w:rsid w:val="00F060B3"/>
    <w:rsid w:val="00F13034"/>
    <w:rsid w:val="00F14B80"/>
    <w:rsid w:val="00F15587"/>
    <w:rsid w:val="00F16E41"/>
    <w:rsid w:val="00F20672"/>
    <w:rsid w:val="00F2106B"/>
    <w:rsid w:val="00F23F3C"/>
    <w:rsid w:val="00F267D3"/>
    <w:rsid w:val="00F31D67"/>
    <w:rsid w:val="00F3213D"/>
    <w:rsid w:val="00F409F8"/>
    <w:rsid w:val="00F411CB"/>
    <w:rsid w:val="00F44CEE"/>
    <w:rsid w:val="00F45822"/>
    <w:rsid w:val="00F5614C"/>
    <w:rsid w:val="00F578A0"/>
    <w:rsid w:val="00F6097E"/>
    <w:rsid w:val="00F632BE"/>
    <w:rsid w:val="00F66C12"/>
    <w:rsid w:val="00F7068E"/>
    <w:rsid w:val="00F7419D"/>
    <w:rsid w:val="00F750FE"/>
    <w:rsid w:val="00F84D01"/>
    <w:rsid w:val="00F87275"/>
    <w:rsid w:val="00F8751F"/>
    <w:rsid w:val="00F877BB"/>
    <w:rsid w:val="00F943BA"/>
    <w:rsid w:val="00FA027D"/>
    <w:rsid w:val="00FA2F03"/>
    <w:rsid w:val="00FA3560"/>
    <w:rsid w:val="00FB3506"/>
    <w:rsid w:val="00FB363C"/>
    <w:rsid w:val="00FC01EB"/>
    <w:rsid w:val="00FC2A5F"/>
    <w:rsid w:val="00FC3BF4"/>
    <w:rsid w:val="00FC5BAC"/>
    <w:rsid w:val="00FC69BE"/>
    <w:rsid w:val="00FC7387"/>
    <w:rsid w:val="00FD4ABD"/>
    <w:rsid w:val="00FD6685"/>
    <w:rsid w:val="00FE0830"/>
    <w:rsid w:val="00FE1DBE"/>
    <w:rsid w:val="00FE208C"/>
    <w:rsid w:val="00FE7A0A"/>
    <w:rsid w:val="00FE7E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CommentReference">
    <w:name w:val="annotation reference"/>
    <w:basedOn w:val="DefaultParagraphFont"/>
    <w:uiPriority w:val="99"/>
    <w:semiHidden/>
    <w:unhideWhenUsed/>
    <w:rsid w:val="00FC7387"/>
    <w:rPr>
      <w:sz w:val="16"/>
      <w:szCs w:val="16"/>
    </w:rPr>
  </w:style>
  <w:style w:type="paragraph" w:styleId="CommentText">
    <w:name w:val="annotation text"/>
    <w:basedOn w:val="Normal"/>
    <w:link w:val="CommentTextChar"/>
    <w:uiPriority w:val="99"/>
    <w:semiHidden/>
    <w:unhideWhenUsed/>
    <w:rsid w:val="00FC7387"/>
    <w:pPr>
      <w:spacing w:line="240" w:lineRule="auto"/>
    </w:pPr>
    <w:rPr>
      <w:sz w:val="20"/>
      <w:szCs w:val="20"/>
    </w:rPr>
  </w:style>
  <w:style w:type="character" w:customStyle="1" w:styleId="CommentTextChar">
    <w:name w:val="Comment Text Char"/>
    <w:basedOn w:val="DefaultParagraphFont"/>
    <w:link w:val="CommentText"/>
    <w:uiPriority w:val="99"/>
    <w:semiHidden/>
    <w:rsid w:val="00FC7387"/>
    <w:rPr>
      <w:sz w:val="20"/>
      <w:szCs w:val="20"/>
    </w:rPr>
  </w:style>
  <w:style w:type="paragraph" w:styleId="CommentSubject">
    <w:name w:val="annotation subject"/>
    <w:basedOn w:val="CommentText"/>
    <w:next w:val="CommentText"/>
    <w:link w:val="CommentSubjectChar"/>
    <w:uiPriority w:val="99"/>
    <w:semiHidden/>
    <w:unhideWhenUsed/>
    <w:rsid w:val="00FC7387"/>
    <w:rPr>
      <w:b/>
      <w:bCs/>
    </w:rPr>
  </w:style>
  <w:style w:type="character" w:customStyle="1" w:styleId="CommentSubjectChar">
    <w:name w:val="Comment Subject Char"/>
    <w:basedOn w:val="CommentTextChar"/>
    <w:link w:val="CommentSubject"/>
    <w:uiPriority w:val="99"/>
    <w:semiHidden/>
    <w:rsid w:val="00FC7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901AE"/>
    <w:rsid w:val="000A63B3"/>
    <w:rsid w:val="000D210A"/>
    <w:rsid w:val="001343A4"/>
    <w:rsid w:val="00191E83"/>
    <w:rsid w:val="001D2E52"/>
    <w:rsid w:val="001E0B7F"/>
    <w:rsid w:val="00204774"/>
    <w:rsid w:val="002054B3"/>
    <w:rsid w:val="002803AE"/>
    <w:rsid w:val="002B528B"/>
    <w:rsid w:val="002C6C84"/>
    <w:rsid w:val="002D631F"/>
    <w:rsid w:val="00315A62"/>
    <w:rsid w:val="00337888"/>
    <w:rsid w:val="00366B62"/>
    <w:rsid w:val="003752B4"/>
    <w:rsid w:val="003B6A38"/>
    <w:rsid w:val="003C5786"/>
    <w:rsid w:val="003F70B7"/>
    <w:rsid w:val="003F75A5"/>
    <w:rsid w:val="004015C3"/>
    <w:rsid w:val="0041787F"/>
    <w:rsid w:val="0049427E"/>
    <w:rsid w:val="004A28C5"/>
    <w:rsid w:val="004E6C1E"/>
    <w:rsid w:val="005243A9"/>
    <w:rsid w:val="0052697A"/>
    <w:rsid w:val="005367BE"/>
    <w:rsid w:val="005D4DB8"/>
    <w:rsid w:val="005D7DFE"/>
    <w:rsid w:val="005E2F1D"/>
    <w:rsid w:val="00625EEB"/>
    <w:rsid w:val="0063647E"/>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16CD8"/>
    <w:rsid w:val="00995147"/>
    <w:rsid w:val="009A602A"/>
    <w:rsid w:val="009B0B5F"/>
    <w:rsid w:val="00A1194E"/>
    <w:rsid w:val="00A23BB4"/>
    <w:rsid w:val="00A75A6A"/>
    <w:rsid w:val="00A96951"/>
    <w:rsid w:val="00AE4E45"/>
    <w:rsid w:val="00B32FF7"/>
    <w:rsid w:val="00B95C5B"/>
    <w:rsid w:val="00BD0E49"/>
    <w:rsid w:val="00BD454B"/>
    <w:rsid w:val="00C065B1"/>
    <w:rsid w:val="00C12CDA"/>
    <w:rsid w:val="00C33C5E"/>
    <w:rsid w:val="00C51918"/>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36C1E76C-ECE2-4456-97C3-5B5033ED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76</cp:revision>
  <cp:lastPrinted>2019-12-05T17:53:00Z</cp:lastPrinted>
  <dcterms:created xsi:type="dcterms:W3CDTF">2019-11-24T10:41:00Z</dcterms:created>
  <dcterms:modified xsi:type="dcterms:W3CDTF">2019-12-06T11:39:00Z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