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3CCC" w14:textId="77777777" w:rsidR="0020608D" w:rsidRDefault="0020608D" w:rsidP="005273AC">
      <w:pPr>
        <w:spacing w:after="0" w:line="240" w:lineRule="auto"/>
        <w:jc w:val="center"/>
        <w:rPr>
          <w:b/>
        </w:rPr>
      </w:pPr>
    </w:p>
    <w:p w14:paraId="700B3CBE" w14:textId="1BEF889F"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at</w:t>
      </w:r>
      <w:r w:rsidRPr="005273AC">
        <w:rPr>
          <w:b/>
        </w:rPr>
        <w:t xml:space="preserve"> </w:t>
      </w:r>
      <w:r>
        <w:rPr>
          <w:b/>
        </w:rPr>
        <w:t>the Memorial Hall, Kettleshulme</w:t>
      </w:r>
    </w:p>
    <w:p w14:paraId="7A262EAB" w14:textId="25F83A32" w:rsidR="005273AC" w:rsidRDefault="005273AC" w:rsidP="005273AC">
      <w:pPr>
        <w:spacing w:after="0" w:line="240" w:lineRule="auto"/>
        <w:jc w:val="center"/>
        <w:rPr>
          <w:b/>
        </w:rPr>
      </w:pPr>
      <w:r>
        <w:rPr>
          <w:b/>
        </w:rPr>
        <w:t>M</w:t>
      </w:r>
      <w:r w:rsidR="00A97ECD">
        <w:rPr>
          <w:b/>
          <w:bCs/>
        </w:rPr>
        <w:t>onday</w:t>
      </w:r>
      <w:r w:rsidR="00620CB3">
        <w:rPr>
          <w:b/>
          <w:bCs/>
        </w:rPr>
        <w:t xml:space="preserve"> 21</w:t>
      </w:r>
      <w:r w:rsidR="00620CB3" w:rsidRPr="00620CB3">
        <w:rPr>
          <w:b/>
          <w:bCs/>
          <w:vertAlign w:val="superscript"/>
        </w:rPr>
        <w:t>st</w:t>
      </w:r>
      <w:r w:rsidR="00620CB3">
        <w:rPr>
          <w:b/>
          <w:bCs/>
        </w:rPr>
        <w:t xml:space="preserve"> October </w:t>
      </w:r>
      <w:proofErr w:type="gramStart"/>
      <w:r w:rsidR="00620CB3">
        <w:rPr>
          <w:b/>
          <w:bCs/>
        </w:rPr>
        <w:t>2109</w:t>
      </w:r>
      <w:r w:rsidR="00A97ECD">
        <w:rPr>
          <w:b/>
          <w:bCs/>
        </w:rPr>
        <w:t xml:space="preserve"> </w:t>
      </w:r>
      <w:r w:rsidR="00F84D01">
        <w:rPr>
          <w:b/>
          <w:bCs/>
        </w:rPr>
        <w:t>.</w:t>
      </w:r>
      <w:proofErr w:type="gramEnd"/>
    </w:p>
    <w:p w14:paraId="25D95AD2" w14:textId="77777777" w:rsidR="005273AC" w:rsidRDefault="005273AC" w:rsidP="005D562E">
      <w:pPr>
        <w:spacing w:after="0" w:line="240" w:lineRule="auto"/>
        <w:rPr>
          <w:b/>
        </w:rPr>
      </w:pPr>
    </w:p>
    <w:p w14:paraId="39FE000A" w14:textId="77777777" w:rsidR="00672A66"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Pr>
          <w:bCs/>
        </w:rPr>
        <w:t>,</w:t>
      </w:r>
      <w:r>
        <w:rPr>
          <w:b/>
        </w:rPr>
        <w:t xml:space="preserve"> </w:t>
      </w:r>
      <w:r w:rsidR="00907B99" w:rsidRPr="00672A66">
        <w:rPr>
          <w:bCs/>
        </w:rPr>
        <w:t>I</w:t>
      </w:r>
      <w:r w:rsidR="00B75CFC" w:rsidRPr="00672A66">
        <w:rPr>
          <w:bCs/>
        </w:rPr>
        <w:t xml:space="preserve">an </w:t>
      </w:r>
      <w:r w:rsidR="00907B99" w:rsidRPr="00672A66">
        <w:rPr>
          <w:bCs/>
        </w:rPr>
        <w:t>Pulley (IP</w:t>
      </w:r>
      <w:r w:rsidR="00907B99">
        <w:rPr>
          <w:b/>
        </w:rPr>
        <w:t>)</w:t>
      </w:r>
      <w:r w:rsidR="00672A66">
        <w:rPr>
          <w:b/>
        </w:rPr>
        <w:t>,</w:t>
      </w:r>
      <w:r w:rsidR="00907B99">
        <w:rPr>
          <w:b/>
        </w:rPr>
        <w:t xml:space="preserve"> </w:t>
      </w:r>
      <w:r w:rsidR="009968C7">
        <w:t>Rachel Blood (RB),</w:t>
      </w:r>
    </w:p>
    <w:p w14:paraId="12DF3D0B" w14:textId="37835F4B" w:rsidR="00D761A9" w:rsidRDefault="009968C7" w:rsidP="005D562E">
      <w:pPr>
        <w:spacing w:after="0" w:line="240" w:lineRule="auto"/>
      </w:pPr>
      <w:r>
        <w:t xml:space="preserve"> Derek Heiron (DH)</w:t>
      </w:r>
      <w:r w:rsidR="00F3213D">
        <w:t>,</w:t>
      </w:r>
      <w:r w:rsidR="00672A66">
        <w:t xml:space="preserve"> Victoria Coward (VC), </w:t>
      </w:r>
      <w:r w:rsidR="00DE4ED7">
        <w:t>Grant Summers</w:t>
      </w:r>
      <w:r w:rsidR="003F32CF">
        <w:t xml:space="preserve"> </w:t>
      </w:r>
      <w:r w:rsidR="009E229B">
        <w:t>(</w:t>
      </w:r>
      <w:r w:rsidR="00DE4ED7">
        <w:t>GS</w:t>
      </w:r>
      <w:r w:rsidR="009E229B">
        <w:t>)</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172"/>
        <w:gridCol w:w="280"/>
      </w:tblGrid>
      <w:tr w:rsidR="00B57EF4" w14:paraId="0DA926C2" w14:textId="77777777" w:rsidTr="00733E9F">
        <w:tc>
          <w:tcPr>
            <w:tcW w:w="1284" w:type="dxa"/>
          </w:tcPr>
          <w:p w14:paraId="1D6EF948" w14:textId="62702093" w:rsidR="00B57EF4" w:rsidRDefault="003C14B1" w:rsidP="00B57EF4">
            <w:pPr>
              <w:jc w:val="both"/>
            </w:pPr>
            <w:bookmarkStart w:id="0" w:name="_Hlk518910593"/>
            <w:r>
              <w:t>1</w:t>
            </w:r>
            <w:r w:rsidR="00B57EF4">
              <w:t>.</w:t>
            </w:r>
          </w:p>
        </w:tc>
        <w:tc>
          <w:tcPr>
            <w:tcW w:w="8172" w:type="dxa"/>
          </w:tcPr>
          <w:p w14:paraId="2694ED1D" w14:textId="77777777" w:rsidR="00636E7F" w:rsidRDefault="00B57EF4" w:rsidP="00B57EF4">
            <w:pPr>
              <w:jc w:val="both"/>
            </w:pPr>
            <w:r w:rsidRPr="005D562E">
              <w:rPr>
                <w:b/>
              </w:rPr>
              <w:t>Apologies for Absence</w:t>
            </w:r>
          </w:p>
          <w:p w14:paraId="7730F321" w14:textId="21213467" w:rsidR="00B57EF4" w:rsidRDefault="00672A66" w:rsidP="00636E7F">
            <w:pPr>
              <w:jc w:val="both"/>
            </w:pPr>
            <w:r>
              <w:t>Ros Siddal</w:t>
            </w:r>
            <w:r w:rsidR="00651158">
              <w:t>l</w:t>
            </w:r>
            <w:r>
              <w:t>, Jos Saunders (CE), Nicky Wylie (CE)</w:t>
            </w:r>
            <w:r w:rsidR="005D4B84">
              <w:t xml:space="preserve"> Amy</w:t>
            </w:r>
            <w:r w:rsidR="00D32DC9">
              <w:t xml:space="preserve"> Hickman </w:t>
            </w:r>
            <w:r w:rsidR="005D4B84">
              <w:t>(PCSO)</w:t>
            </w:r>
          </w:p>
          <w:p w14:paraId="40F8599A" w14:textId="0E83F3E9" w:rsidR="00B738AA" w:rsidRPr="005D562E" w:rsidRDefault="00B738AA" w:rsidP="00636E7F">
            <w:pPr>
              <w:jc w:val="both"/>
            </w:pPr>
          </w:p>
        </w:tc>
        <w:tc>
          <w:tcPr>
            <w:tcW w:w="280" w:type="dxa"/>
          </w:tcPr>
          <w:p w14:paraId="12923287" w14:textId="77777777" w:rsidR="00B57EF4" w:rsidRDefault="00B57EF4" w:rsidP="00B57EF4">
            <w:pPr>
              <w:jc w:val="both"/>
            </w:pPr>
          </w:p>
        </w:tc>
      </w:tr>
      <w:tr w:rsidR="00B57EF4" w14:paraId="5C34FC5B" w14:textId="77777777" w:rsidTr="00733E9F">
        <w:tc>
          <w:tcPr>
            <w:tcW w:w="1284" w:type="dxa"/>
          </w:tcPr>
          <w:p w14:paraId="6003128E" w14:textId="3638267C" w:rsidR="00B57EF4" w:rsidRDefault="003C14B1" w:rsidP="00B57EF4">
            <w:pPr>
              <w:jc w:val="both"/>
            </w:pPr>
            <w:r>
              <w:t>2</w:t>
            </w:r>
            <w:r w:rsidR="00B57EF4">
              <w:t>.</w:t>
            </w:r>
          </w:p>
          <w:p w14:paraId="2D409F6B" w14:textId="59FD0207" w:rsidR="00B57EF4" w:rsidRPr="00B57EF4" w:rsidRDefault="00B57EF4" w:rsidP="00B57EF4">
            <w:pPr>
              <w:pStyle w:val="Heading1"/>
              <w:outlineLvl w:val="0"/>
            </w:pPr>
          </w:p>
        </w:tc>
        <w:tc>
          <w:tcPr>
            <w:tcW w:w="8172"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280" w:type="dxa"/>
          </w:tcPr>
          <w:p w14:paraId="06BEAE65" w14:textId="77777777" w:rsidR="00B57EF4" w:rsidRDefault="00B57EF4" w:rsidP="00B57EF4">
            <w:pPr>
              <w:jc w:val="both"/>
            </w:pPr>
          </w:p>
        </w:tc>
      </w:tr>
      <w:bookmarkEnd w:id="0"/>
      <w:tr w:rsidR="00810FF1" w:rsidRPr="005D562E" w14:paraId="367DE102" w14:textId="5D844567" w:rsidTr="00733E9F">
        <w:trPr>
          <w:trHeight w:val="532"/>
        </w:trPr>
        <w:tc>
          <w:tcPr>
            <w:tcW w:w="1284" w:type="dxa"/>
          </w:tcPr>
          <w:p w14:paraId="463DD368" w14:textId="77777777" w:rsidR="00810FF1" w:rsidRDefault="00810FF1" w:rsidP="0026144C">
            <w:pPr>
              <w:jc w:val="both"/>
            </w:pPr>
            <w:r>
              <w:t>3.</w:t>
            </w:r>
          </w:p>
          <w:p w14:paraId="07119555" w14:textId="33A18B18" w:rsidR="00810FF1" w:rsidRPr="00F411CB" w:rsidRDefault="00810FF1" w:rsidP="00F411CB">
            <w:pPr>
              <w:pStyle w:val="Heading1"/>
              <w:outlineLvl w:val="0"/>
            </w:pPr>
          </w:p>
        </w:tc>
        <w:tc>
          <w:tcPr>
            <w:tcW w:w="8172" w:type="dxa"/>
          </w:tcPr>
          <w:p w14:paraId="489A88AA" w14:textId="709636A2" w:rsidR="00810FF1" w:rsidRPr="00DA5BC8" w:rsidRDefault="00810FF1" w:rsidP="0026144C">
            <w:pPr>
              <w:jc w:val="both"/>
              <w:rPr>
                <w:b/>
              </w:rPr>
            </w:pPr>
            <w:r w:rsidRPr="00DA5BC8">
              <w:rPr>
                <w:b/>
              </w:rPr>
              <w:t>Public Foru</w:t>
            </w:r>
            <w:r w:rsidR="000B3A26">
              <w:rPr>
                <w:b/>
              </w:rPr>
              <w:t>m</w:t>
            </w:r>
          </w:p>
          <w:p w14:paraId="7C9291E5" w14:textId="77777777" w:rsidR="00DA5BC8" w:rsidRDefault="00224E88" w:rsidP="00DA5BC8">
            <w:pPr>
              <w:jc w:val="both"/>
            </w:pPr>
            <w:r>
              <w:t>No members of the public were present.</w:t>
            </w:r>
          </w:p>
          <w:p w14:paraId="6B79B0BB" w14:textId="127062FF" w:rsidR="00B738AA" w:rsidRPr="00DA5BC8" w:rsidRDefault="00B738AA" w:rsidP="00DA5BC8">
            <w:pPr>
              <w:jc w:val="both"/>
            </w:pPr>
          </w:p>
        </w:tc>
        <w:tc>
          <w:tcPr>
            <w:tcW w:w="280" w:type="dxa"/>
            <w:shd w:val="clear" w:color="auto" w:fill="auto"/>
          </w:tcPr>
          <w:p w14:paraId="366769FE" w14:textId="77777777" w:rsidR="00810FF1" w:rsidRPr="005D562E" w:rsidRDefault="00810FF1"/>
        </w:tc>
      </w:tr>
      <w:tr w:rsidR="009E4548" w:rsidRPr="005D562E" w14:paraId="6A7DB5D3" w14:textId="77777777" w:rsidTr="00733E9F">
        <w:trPr>
          <w:trHeight w:val="532"/>
        </w:trPr>
        <w:tc>
          <w:tcPr>
            <w:tcW w:w="1284" w:type="dxa"/>
          </w:tcPr>
          <w:p w14:paraId="7BDD52F6" w14:textId="1033C5D9" w:rsidR="009E4548" w:rsidRDefault="009E4548" w:rsidP="0026144C">
            <w:pPr>
              <w:jc w:val="both"/>
            </w:pPr>
            <w:r>
              <w:t>4.</w:t>
            </w:r>
          </w:p>
        </w:tc>
        <w:tc>
          <w:tcPr>
            <w:tcW w:w="8172" w:type="dxa"/>
          </w:tcPr>
          <w:p w14:paraId="28DE7396" w14:textId="77777777" w:rsidR="009E4548" w:rsidRDefault="009E4548" w:rsidP="0026144C">
            <w:pPr>
              <w:jc w:val="both"/>
              <w:rPr>
                <w:b/>
              </w:rPr>
            </w:pPr>
            <w:r>
              <w:rPr>
                <w:b/>
              </w:rPr>
              <w:t>Feedback from CE councillors</w:t>
            </w:r>
          </w:p>
          <w:p w14:paraId="1C332B24" w14:textId="77777777" w:rsidR="009E4548" w:rsidRDefault="009E4548" w:rsidP="0026144C">
            <w:pPr>
              <w:jc w:val="both"/>
              <w:rPr>
                <w:bCs/>
              </w:rPr>
            </w:pPr>
            <w:r w:rsidRPr="009E4548">
              <w:rPr>
                <w:bCs/>
              </w:rPr>
              <w:t>Councillors were not pre</w:t>
            </w:r>
            <w:r>
              <w:rPr>
                <w:bCs/>
              </w:rPr>
              <w:t>s</w:t>
            </w:r>
            <w:r w:rsidRPr="009E4548">
              <w:rPr>
                <w:bCs/>
              </w:rPr>
              <w:t>ent</w:t>
            </w:r>
            <w:r w:rsidR="007241F5">
              <w:rPr>
                <w:bCs/>
              </w:rPr>
              <w:t xml:space="preserve"> due to other commitments.</w:t>
            </w:r>
          </w:p>
          <w:p w14:paraId="74C4A95D" w14:textId="43BF47D2" w:rsidR="00D301F6" w:rsidRPr="009E4548" w:rsidRDefault="00D301F6" w:rsidP="0026144C">
            <w:pPr>
              <w:jc w:val="both"/>
              <w:rPr>
                <w:bCs/>
              </w:rPr>
            </w:pPr>
          </w:p>
        </w:tc>
        <w:tc>
          <w:tcPr>
            <w:tcW w:w="280" w:type="dxa"/>
            <w:shd w:val="clear" w:color="auto" w:fill="auto"/>
          </w:tcPr>
          <w:p w14:paraId="37A25AAF" w14:textId="77777777" w:rsidR="009E4548" w:rsidRPr="005D562E" w:rsidRDefault="009E4548"/>
        </w:tc>
      </w:tr>
      <w:tr w:rsidR="00FE0830" w:rsidRPr="005D562E" w14:paraId="392DFF2C" w14:textId="77777777" w:rsidTr="00733E9F">
        <w:trPr>
          <w:trHeight w:val="532"/>
        </w:trPr>
        <w:tc>
          <w:tcPr>
            <w:tcW w:w="1284" w:type="dxa"/>
          </w:tcPr>
          <w:p w14:paraId="7486952D" w14:textId="6E54807A" w:rsidR="00FE0830" w:rsidRDefault="00FE0830" w:rsidP="0026144C">
            <w:pPr>
              <w:jc w:val="both"/>
            </w:pPr>
            <w:r>
              <w:t>5.</w:t>
            </w:r>
          </w:p>
        </w:tc>
        <w:tc>
          <w:tcPr>
            <w:tcW w:w="8172" w:type="dxa"/>
          </w:tcPr>
          <w:p w14:paraId="752CDDC9" w14:textId="77777777" w:rsidR="00FE0830" w:rsidRDefault="00FE0830" w:rsidP="0026144C">
            <w:pPr>
              <w:jc w:val="both"/>
              <w:rPr>
                <w:b/>
              </w:rPr>
            </w:pPr>
            <w:r>
              <w:rPr>
                <w:b/>
              </w:rPr>
              <w:t>PCSO comments</w:t>
            </w:r>
          </w:p>
          <w:p w14:paraId="24862257" w14:textId="77777777" w:rsidR="00FE0830" w:rsidRDefault="00FE0830" w:rsidP="0026144C">
            <w:pPr>
              <w:jc w:val="both"/>
              <w:rPr>
                <w:b/>
              </w:rPr>
            </w:pPr>
            <w:r w:rsidRPr="00FE0830">
              <w:rPr>
                <w:bCs/>
              </w:rPr>
              <w:t>PCSO was not present due to work commitments</w:t>
            </w:r>
            <w:r>
              <w:rPr>
                <w:b/>
              </w:rPr>
              <w:t>.</w:t>
            </w:r>
          </w:p>
          <w:p w14:paraId="6A15CB18" w14:textId="720AD479" w:rsidR="00D301F6" w:rsidRDefault="00D301F6" w:rsidP="0026144C">
            <w:pPr>
              <w:jc w:val="both"/>
              <w:rPr>
                <w:b/>
              </w:rPr>
            </w:pPr>
          </w:p>
        </w:tc>
        <w:tc>
          <w:tcPr>
            <w:tcW w:w="280" w:type="dxa"/>
            <w:shd w:val="clear" w:color="auto" w:fill="auto"/>
          </w:tcPr>
          <w:p w14:paraId="611D3959" w14:textId="77777777" w:rsidR="00FE0830" w:rsidRPr="005D562E" w:rsidRDefault="00FE0830"/>
        </w:tc>
      </w:tr>
      <w:tr w:rsidR="00810FF1" w:rsidRPr="00A3732D" w14:paraId="45828B08" w14:textId="385A0C7E" w:rsidTr="00733E9F">
        <w:tc>
          <w:tcPr>
            <w:tcW w:w="1284" w:type="dxa"/>
          </w:tcPr>
          <w:p w14:paraId="162DD2EF" w14:textId="12113310" w:rsidR="00810FF1" w:rsidRDefault="00BF3030" w:rsidP="0026144C">
            <w:pPr>
              <w:jc w:val="both"/>
            </w:pPr>
            <w:r>
              <w:t>6</w:t>
            </w:r>
            <w:r w:rsidR="00810FF1">
              <w:t>.</w:t>
            </w:r>
          </w:p>
          <w:p w14:paraId="0E1705F7" w14:textId="77777777" w:rsidR="00810FF1" w:rsidRDefault="00810FF1" w:rsidP="0026144C">
            <w:pPr>
              <w:jc w:val="both"/>
              <w:rPr>
                <w:b/>
              </w:rPr>
            </w:pPr>
          </w:p>
          <w:p w14:paraId="2A59852A" w14:textId="77777777" w:rsidR="00476B73" w:rsidRDefault="00476B73" w:rsidP="0026144C">
            <w:pPr>
              <w:jc w:val="both"/>
              <w:rPr>
                <w:b/>
              </w:rPr>
            </w:pPr>
          </w:p>
          <w:p w14:paraId="647C42B8" w14:textId="6DFBA5E4" w:rsidR="00476B73" w:rsidRDefault="00476B73" w:rsidP="0026144C">
            <w:pPr>
              <w:jc w:val="both"/>
              <w:rPr>
                <w:b/>
              </w:rPr>
            </w:pPr>
          </w:p>
          <w:p w14:paraId="5E5AFD5E" w14:textId="77777777" w:rsidR="00476B73" w:rsidRDefault="00476B73" w:rsidP="0026144C">
            <w:pPr>
              <w:jc w:val="both"/>
              <w:rPr>
                <w:b/>
              </w:rPr>
            </w:pPr>
          </w:p>
          <w:p w14:paraId="7A2202E5" w14:textId="77777777" w:rsidR="00476B73" w:rsidRDefault="00476B73" w:rsidP="0026144C">
            <w:pPr>
              <w:jc w:val="both"/>
              <w:rPr>
                <w:b/>
              </w:rPr>
            </w:pPr>
          </w:p>
          <w:p w14:paraId="00408ADA" w14:textId="77777777" w:rsidR="00476B73" w:rsidRDefault="00476B73" w:rsidP="0026144C">
            <w:pPr>
              <w:jc w:val="both"/>
              <w:rPr>
                <w:b/>
              </w:rPr>
            </w:pPr>
          </w:p>
          <w:p w14:paraId="7701E00E" w14:textId="383EA214" w:rsidR="00476B73" w:rsidRPr="00F578A0" w:rsidRDefault="00172ECE" w:rsidP="0026144C">
            <w:pPr>
              <w:jc w:val="both"/>
              <w:rPr>
                <w:b/>
              </w:rPr>
            </w:pPr>
            <w:r>
              <w:rPr>
                <w:b/>
              </w:rPr>
              <w:t>Noted</w:t>
            </w:r>
          </w:p>
        </w:tc>
        <w:tc>
          <w:tcPr>
            <w:tcW w:w="8172" w:type="dxa"/>
          </w:tcPr>
          <w:p w14:paraId="1DFD72FF" w14:textId="40962720" w:rsidR="00810FF1" w:rsidRDefault="00810FF1" w:rsidP="0026144C">
            <w:pPr>
              <w:jc w:val="both"/>
              <w:rPr>
                <w:b/>
              </w:rPr>
            </w:pPr>
            <w:r>
              <w:rPr>
                <w:b/>
              </w:rPr>
              <w:t>To note any correspondence received</w:t>
            </w:r>
          </w:p>
          <w:p w14:paraId="5B67D82E" w14:textId="77777777" w:rsidR="00F13034" w:rsidRDefault="00F13034" w:rsidP="0026144C">
            <w:pPr>
              <w:jc w:val="both"/>
              <w:rPr>
                <w:b/>
              </w:rPr>
            </w:pPr>
          </w:p>
          <w:p w14:paraId="03E73214" w14:textId="77777777" w:rsidR="009E229B" w:rsidRDefault="006128A5" w:rsidP="002265C4">
            <w:pPr>
              <w:jc w:val="both"/>
            </w:pPr>
            <w:r>
              <w:t xml:space="preserve">Invitation to Mayor of Poynton’s </w:t>
            </w:r>
            <w:proofErr w:type="gramStart"/>
            <w:r>
              <w:t>fund raising</w:t>
            </w:r>
            <w:proofErr w:type="gramEnd"/>
            <w:r>
              <w:t xml:space="preserve"> event 28</w:t>
            </w:r>
            <w:r w:rsidRPr="006128A5">
              <w:rPr>
                <w:vertAlign w:val="superscript"/>
              </w:rPr>
              <w:t>th</w:t>
            </w:r>
            <w:r>
              <w:t xml:space="preserve"> October.</w:t>
            </w:r>
          </w:p>
          <w:p w14:paraId="6230F4E0" w14:textId="77777777" w:rsidR="006128A5" w:rsidRDefault="006128A5" w:rsidP="002265C4">
            <w:pPr>
              <w:jc w:val="both"/>
            </w:pPr>
            <w:r>
              <w:t>Meeting re: recent flooding with Ruth Stevens confirmed for 25</w:t>
            </w:r>
            <w:r w:rsidRPr="006128A5">
              <w:rPr>
                <w:vertAlign w:val="superscript"/>
              </w:rPr>
              <w:t>th</w:t>
            </w:r>
            <w:r>
              <w:t xml:space="preserve"> October at 2 pm in the village hall.</w:t>
            </w:r>
          </w:p>
          <w:p w14:paraId="6C641A33" w14:textId="77777777" w:rsidR="006128A5" w:rsidRDefault="006128A5" w:rsidP="002265C4">
            <w:pPr>
              <w:jc w:val="both"/>
            </w:pPr>
            <w:r>
              <w:t>Chris Samuel has invited clerks only to CE internal multiagency debrief at Macclesfield Town Hall on 15</w:t>
            </w:r>
            <w:r w:rsidRPr="006128A5">
              <w:rPr>
                <w:vertAlign w:val="superscript"/>
              </w:rPr>
              <w:t>th</w:t>
            </w:r>
            <w:r>
              <w:t xml:space="preserve"> November.</w:t>
            </w:r>
          </w:p>
          <w:p w14:paraId="54057848" w14:textId="3C6FBFE0" w:rsidR="006128A5" w:rsidRDefault="006128A5" w:rsidP="002265C4">
            <w:pPr>
              <w:jc w:val="both"/>
            </w:pPr>
            <w:r>
              <w:t>L Kelly has notified us of information and help</w:t>
            </w:r>
            <w:r w:rsidR="004C35CE">
              <w:t xml:space="preserve"> after emergencies</w:t>
            </w:r>
            <w:r>
              <w:t xml:space="preserve"> to be posted on the CE website.</w:t>
            </w:r>
          </w:p>
          <w:p w14:paraId="4464ADBA" w14:textId="77777777" w:rsidR="006128A5" w:rsidRDefault="006128A5" w:rsidP="002265C4">
            <w:pPr>
              <w:jc w:val="both"/>
            </w:pPr>
            <w:r>
              <w:t>A Hickman has referred our request</w:t>
            </w:r>
            <w:r w:rsidR="00D0535B">
              <w:t xml:space="preserve"> to superiors</w:t>
            </w:r>
            <w:r>
              <w:t xml:space="preserve"> for road closure on Remembrance Sunday</w:t>
            </w:r>
            <w:r w:rsidR="00D0535B">
              <w:t>.  No forms for us to complete.</w:t>
            </w:r>
          </w:p>
          <w:p w14:paraId="3CB7ACF7" w14:textId="77777777" w:rsidR="0055059A" w:rsidRDefault="0055059A" w:rsidP="002265C4">
            <w:pPr>
              <w:jc w:val="both"/>
            </w:pPr>
            <w:r>
              <w:t>CE reported that next year, police help for closing the road on Remembrance Sunday will not automatically be available.  Councils will have to request help and give 8 weeks notice.</w:t>
            </w:r>
          </w:p>
          <w:p w14:paraId="468227C2" w14:textId="77777777" w:rsidR="0055059A" w:rsidRDefault="009C0158" w:rsidP="002265C4">
            <w:pPr>
              <w:jc w:val="both"/>
            </w:pPr>
            <w:r>
              <w:t>A member of the village has informed us that the culvert near the house is partially blocked after the flooding.</w:t>
            </w:r>
          </w:p>
          <w:p w14:paraId="1F31687F" w14:textId="45B832D0" w:rsidR="009C0158" w:rsidRPr="00A3732D" w:rsidRDefault="009C0158" w:rsidP="002265C4">
            <w:pPr>
              <w:jc w:val="both"/>
            </w:pPr>
          </w:p>
        </w:tc>
        <w:tc>
          <w:tcPr>
            <w:tcW w:w="280" w:type="dxa"/>
            <w:shd w:val="clear" w:color="auto" w:fill="auto"/>
          </w:tcPr>
          <w:p w14:paraId="719E01BB" w14:textId="77777777" w:rsidR="00810FF1" w:rsidRPr="00A3732D" w:rsidRDefault="00810FF1"/>
        </w:tc>
      </w:tr>
      <w:tr w:rsidR="00810FF1" w:rsidRPr="00081B63" w14:paraId="62F44A09" w14:textId="55B55978" w:rsidTr="00733E9F">
        <w:tc>
          <w:tcPr>
            <w:tcW w:w="1284" w:type="dxa"/>
          </w:tcPr>
          <w:p w14:paraId="3C1C82E8" w14:textId="1EFE8B33" w:rsidR="00810FF1" w:rsidRDefault="00BF3030" w:rsidP="0026144C">
            <w:pPr>
              <w:jc w:val="both"/>
            </w:pPr>
            <w:r>
              <w:t>7</w:t>
            </w:r>
            <w:r w:rsidR="00810FF1">
              <w:t>.</w:t>
            </w:r>
          </w:p>
          <w:p w14:paraId="4B0608CB" w14:textId="77777777" w:rsidR="002D2220" w:rsidRDefault="002D2220" w:rsidP="0026144C">
            <w:pPr>
              <w:jc w:val="both"/>
              <w:rPr>
                <w:b/>
              </w:rPr>
            </w:pPr>
          </w:p>
          <w:p w14:paraId="418C3BBF" w14:textId="77777777" w:rsidR="002D2220" w:rsidRDefault="002D2220" w:rsidP="0026144C">
            <w:pPr>
              <w:jc w:val="both"/>
              <w:rPr>
                <w:b/>
              </w:rPr>
            </w:pPr>
          </w:p>
          <w:p w14:paraId="6118F917" w14:textId="74604889" w:rsidR="00810FF1" w:rsidRPr="00081B63" w:rsidRDefault="006146FA" w:rsidP="002265C4">
            <w:pPr>
              <w:jc w:val="both"/>
              <w:rPr>
                <w:b/>
              </w:rPr>
            </w:pPr>
            <w:r>
              <w:rPr>
                <w:b/>
              </w:rPr>
              <w:t>Resolved</w:t>
            </w:r>
          </w:p>
        </w:tc>
        <w:tc>
          <w:tcPr>
            <w:tcW w:w="8172" w:type="dxa"/>
          </w:tcPr>
          <w:p w14:paraId="106151CB" w14:textId="1C4E3E4C" w:rsidR="000B3A26" w:rsidRDefault="00810FF1" w:rsidP="002137FF">
            <w:pPr>
              <w:jc w:val="both"/>
              <w:rPr>
                <w:b/>
              </w:rPr>
            </w:pPr>
            <w:r w:rsidRPr="00A3732D">
              <w:rPr>
                <w:b/>
              </w:rPr>
              <w:t xml:space="preserve">To agree as a true record the Minutes of the Ordinary Meeting of the </w:t>
            </w:r>
            <w:r>
              <w:rPr>
                <w:b/>
              </w:rPr>
              <w:t>Parish Council held</w:t>
            </w:r>
            <w:r w:rsidR="009E229B">
              <w:rPr>
                <w:b/>
              </w:rPr>
              <w:t xml:space="preserve"> on Monday </w:t>
            </w:r>
            <w:r w:rsidR="00093A89">
              <w:rPr>
                <w:b/>
              </w:rPr>
              <w:t>16</w:t>
            </w:r>
            <w:r w:rsidR="00093A89" w:rsidRPr="00093A89">
              <w:rPr>
                <w:b/>
                <w:vertAlign w:val="superscript"/>
              </w:rPr>
              <w:t>th</w:t>
            </w:r>
            <w:r w:rsidR="00093A89">
              <w:rPr>
                <w:b/>
              </w:rPr>
              <w:t xml:space="preserve"> September</w:t>
            </w:r>
            <w:r w:rsidR="009E229B">
              <w:rPr>
                <w:b/>
              </w:rPr>
              <w:t xml:space="preserve"> 201</w:t>
            </w:r>
            <w:r w:rsidR="002137FF">
              <w:rPr>
                <w:b/>
              </w:rPr>
              <w:t>9.</w:t>
            </w:r>
            <w:r w:rsidR="009968C7">
              <w:rPr>
                <w:b/>
              </w:rPr>
              <w:t xml:space="preserve"> </w:t>
            </w:r>
          </w:p>
          <w:p w14:paraId="10FF902A" w14:textId="77777777" w:rsidR="00BF3030" w:rsidRDefault="00BF3030" w:rsidP="002137FF">
            <w:pPr>
              <w:jc w:val="both"/>
              <w:rPr>
                <w:b/>
              </w:rPr>
            </w:pPr>
          </w:p>
          <w:p w14:paraId="06248626" w14:textId="39A91BB1" w:rsidR="002137FF" w:rsidRPr="00BF3030" w:rsidRDefault="00BF3030" w:rsidP="002137FF">
            <w:pPr>
              <w:jc w:val="both"/>
              <w:rPr>
                <w:bCs/>
              </w:rPr>
            </w:pPr>
            <w:r w:rsidRPr="00BF3030">
              <w:rPr>
                <w:bCs/>
              </w:rPr>
              <w:t xml:space="preserve">Minutes approved </w:t>
            </w:r>
            <w:r w:rsidRPr="00BF3030">
              <w:rPr>
                <w:b/>
              </w:rPr>
              <w:t>6 FOR</w:t>
            </w:r>
          </w:p>
          <w:p w14:paraId="4ED52B8B" w14:textId="6E3C09AD" w:rsidR="002137FF" w:rsidRPr="002D2220" w:rsidRDefault="002137FF" w:rsidP="002137FF">
            <w:pPr>
              <w:jc w:val="both"/>
              <w:rPr>
                <w:b/>
              </w:rPr>
            </w:pPr>
          </w:p>
        </w:tc>
        <w:tc>
          <w:tcPr>
            <w:tcW w:w="280" w:type="dxa"/>
            <w:shd w:val="clear" w:color="auto" w:fill="auto"/>
          </w:tcPr>
          <w:p w14:paraId="29363839" w14:textId="77777777" w:rsidR="00810FF1" w:rsidRPr="00081B63" w:rsidRDefault="00810FF1"/>
        </w:tc>
      </w:tr>
      <w:tr w:rsidR="00810FF1" w:rsidRPr="00F409F8" w14:paraId="573335BD" w14:textId="20179E34" w:rsidTr="00733E9F">
        <w:tc>
          <w:tcPr>
            <w:tcW w:w="1284" w:type="dxa"/>
          </w:tcPr>
          <w:p w14:paraId="50C9339B" w14:textId="2202474A" w:rsidR="00810FF1" w:rsidRDefault="0057021F" w:rsidP="0026144C">
            <w:pPr>
              <w:jc w:val="both"/>
            </w:pPr>
            <w:r>
              <w:t>8</w:t>
            </w:r>
            <w:r w:rsidR="00810FF1">
              <w:t>.</w:t>
            </w:r>
          </w:p>
          <w:p w14:paraId="22D9B957" w14:textId="77777777" w:rsidR="005464AD" w:rsidRDefault="005464AD" w:rsidP="0026144C">
            <w:pPr>
              <w:jc w:val="both"/>
              <w:rPr>
                <w:b/>
              </w:rPr>
            </w:pPr>
          </w:p>
          <w:p w14:paraId="51CD9035" w14:textId="2EC94BDB" w:rsidR="005464AD" w:rsidRPr="000B0A77" w:rsidRDefault="00BE240A" w:rsidP="0026144C">
            <w:pPr>
              <w:jc w:val="both"/>
              <w:rPr>
                <w:b/>
              </w:rPr>
            </w:pPr>
            <w:r>
              <w:rPr>
                <w:b/>
              </w:rPr>
              <w:t xml:space="preserve">Resolved </w:t>
            </w:r>
          </w:p>
        </w:tc>
        <w:tc>
          <w:tcPr>
            <w:tcW w:w="8172" w:type="dxa"/>
          </w:tcPr>
          <w:p w14:paraId="6EE20183" w14:textId="4C75B247" w:rsidR="00810FF1" w:rsidRDefault="00810FF1" w:rsidP="0026144C">
            <w:pPr>
              <w:jc w:val="both"/>
              <w:rPr>
                <w:b/>
              </w:rPr>
            </w:pPr>
            <w:r>
              <w:rPr>
                <w:b/>
              </w:rPr>
              <w:t>To Consider Planning Applications Received</w:t>
            </w:r>
          </w:p>
          <w:p w14:paraId="5A451C2B" w14:textId="28567750" w:rsidR="0057021F" w:rsidRDefault="0057021F" w:rsidP="0026144C">
            <w:pPr>
              <w:jc w:val="both"/>
              <w:rPr>
                <w:b/>
              </w:rPr>
            </w:pPr>
          </w:p>
          <w:p w14:paraId="770007AB" w14:textId="69ED12DC" w:rsidR="00F13034" w:rsidRPr="00D301F6" w:rsidRDefault="0057021F" w:rsidP="0026144C">
            <w:pPr>
              <w:jc w:val="both"/>
              <w:rPr>
                <w:b/>
              </w:rPr>
            </w:pPr>
            <w:r w:rsidRPr="0057021F">
              <w:rPr>
                <w:bCs/>
              </w:rPr>
              <w:t>Application received to replace windows to the rear of The Bull’s Head house.  No objections raised</w:t>
            </w:r>
            <w:r>
              <w:rPr>
                <w:b/>
              </w:rPr>
              <w:t xml:space="preserve">. </w:t>
            </w:r>
            <w:r w:rsidR="00BE240A">
              <w:rPr>
                <w:b/>
              </w:rPr>
              <w:t>6 FOR</w:t>
            </w:r>
          </w:p>
        </w:tc>
        <w:tc>
          <w:tcPr>
            <w:tcW w:w="280" w:type="dxa"/>
            <w:shd w:val="clear" w:color="auto" w:fill="auto"/>
          </w:tcPr>
          <w:p w14:paraId="451CECE9" w14:textId="77777777" w:rsidR="00810FF1" w:rsidRPr="00F409F8" w:rsidRDefault="00810FF1"/>
        </w:tc>
      </w:tr>
      <w:tr w:rsidR="00636E7F" w:rsidRPr="00F409F8" w14:paraId="2A6B7B75" w14:textId="77777777" w:rsidTr="00733E9F">
        <w:tc>
          <w:tcPr>
            <w:tcW w:w="1284" w:type="dxa"/>
          </w:tcPr>
          <w:p w14:paraId="467F750A" w14:textId="243F0583" w:rsidR="00636E7F" w:rsidRDefault="002C33CF" w:rsidP="0026144C">
            <w:pPr>
              <w:jc w:val="both"/>
            </w:pPr>
            <w:r>
              <w:lastRenderedPageBreak/>
              <w:t>9</w:t>
            </w:r>
            <w:r w:rsidR="00636E7F">
              <w:t>.</w:t>
            </w:r>
          </w:p>
          <w:p w14:paraId="1097368A" w14:textId="77777777" w:rsidR="00AD1B86" w:rsidRDefault="00AD1B86" w:rsidP="0026144C">
            <w:pPr>
              <w:jc w:val="both"/>
              <w:rPr>
                <w:b/>
              </w:rPr>
            </w:pPr>
          </w:p>
          <w:p w14:paraId="352324F8" w14:textId="6E50847A" w:rsidR="00D73E2F" w:rsidRPr="00AD1B86" w:rsidRDefault="00D73E2F" w:rsidP="0026144C">
            <w:pPr>
              <w:jc w:val="both"/>
              <w:rPr>
                <w:b/>
              </w:rPr>
            </w:pPr>
            <w:r>
              <w:rPr>
                <w:b/>
              </w:rPr>
              <w:t>Noted</w:t>
            </w:r>
          </w:p>
        </w:tc>
        <w:tc>
          <w:tcPr>
            <w:tcW w:w="8172" w:type="dxa"/>
          </w:tcPr>
          <w:p w14:paraId="315C88CD" w14:textId="77777777" w:rsidR="002C33CF" w:rsidRDefault="002C33CF" w:rsidP="002265C4">
            <w:pPr>
              <w:jc w:val="both"/>
              <w:rPr>
                <w:b/>
                <w:bCs/>
              </w:rPr>
            </w:pPr>
            <w:r w:rsidRPr="002C33CF">
              <w:rPr>
                <w:b/>
                <w:bCs/>
              </w:rPr>
              <w:t>Neighbourhood planning</w:t>
            </w:r>
          </w:p>
          <w:p w14:paraId="3C839FF1" w14:textId="092A2866" w:rsidR="00B738AA" w:rsidRDefault="002C33CF" w:rsidP="002265C4">
            <w:pPr>
              <w:jc w:val="both"/>
              <w:rPr>
                <w:b/>
                <w:bCs/>
              </w:rPr>
            </w:pPr>
            <w:r w:rsidRPr="002C33CF">
              <w:rPr>
                <w:b/>
                <w:bCs/>
              </w:rPr>
              <w:t xml:space="preserve"> </w:t>
            </w:r>
          </w:p>
          <w:p w14:paraId="0F6495DC" w14:textId="10DCFEDD" w:rsidR="002C33CF" w:rsidRPr="002C33CF" w:rsidRDefault="002C33CF" w:rsidP="002265C4">
            <w:pPr>
              <w:jc w:val="both"/>
            </w:pPr>
            <w:r w:rsidRPr="002C33CF">
              <w:t>This will be discussed after Friday’s meeting with members of C East.</w:t>
            </w:r>
          </w:p>
          <w:p w14:paraId="204E06DA" w14:textId="5CB590DF" w:rsidR="002C33CF" w:rsidRPr="002C33CF" w:rsidRDefault="002C33CF" w:rsidP="002265C4">
            <w:pPr>
              <w:jc w:val="both"/>
              <w:rPr>
                <w:b/>
                <w:bCs/>
              </w:rPr>
            </w:pPr>
          </w:p>
        </w:tc>
        <w:tc>
          <w:tcPr>
            <w:tcW w:w="280" w:type="dxa"/>
            <w:shd w:val="clear" w:color="auto" w:fill="auto"/>
          </w:tcPr>
          <w:p w14:paraId="6C699AFB" w14:textId="77777777" w:rsidR="00636E7F" w:rsidRPr="00F409F8" w:rsidRDefault="00636E7F"/>
        </w:tc>
      </w:tr>
      <w:tr w:rsidR="00810FF1" w:rsidRPr="00F943BA" w14:paraId="4E358EA2" w14:textId="01B96D15" w:rsidTr="00733E9F">
        <w:trPr>
          <w:trHeight w:val="731"/>
        </w:trPr>
        <w:tc>
          <w:tcPr>
            <w:tcW w:w="1284" w:type="dxa"/>
          </w:tcPr>
          <w:p w14:paraId="00738629" w14:textId="482CCE91" w:rsidR="00810FF1" w:rsidRPr="00476B73" w:rsidRDefault="00D220CB" w:rsidP="0026144C">
            <w:pPr>
              <w:jc w:val="both"/>
              <w:rPr>
                <w:b/>
                <w:bCs/>
              </w:rPr>
            </w:pPr>
            <w:r>
              <w:rPr>
                <w:b/>
                <w:bCs/>
              </w:rPr>
              <w:t>10</w:t>
            </w:r>
            <w:r w:rsidR="00810FF1" w:rsidRPr="00476B73">
              <w:rPr>
                <w:b/>
                <w:bCs/>
              </w:rPr>
              <w:t>.</w:t>
            </w:r>
          </w:p>
          <w:p w14:paraId="74100327" w14:textId="77777777" w:rsidR="00476B73" w:rsidRDefault="00476B73" w:rsidP="0026144C">
            <w:pPr>
              <w:jc w:val="both"/>
              <w:rPr>
                <w:b/>
                <w:bCs/>
              </w:rPr>
            </w:pPr>
          </w:p>
          <w:p w14:paraId="6BAD6E30" w14:textId="77777777" w:rsidR="00442311" w:rsidRDefault="00442311" w:rsidP="0026144C">
            <w:pPr>
              <w:jc w:val="both"/>
              <w:rPr>
                <w:b/>
                <w:bCs/>
              </w:rPr>
            </w:pPr>
          </w:p>
          <w:p w14:paraId="17A13639" w14:textId="77777777" w:rsidR="00442311" w:rsidRDefault="00442311" w:rsidP="0026144C">
            <w:pPr>
              <w:jc w:val="both"/>
              <w:rPr>
                <w:b/>
                <w:bCs/>
              </w:rPr>
            </w:pPr>
          </w:p>
          <w:p w14:paraId="7684BC54" w14:textId="77777777" w:rsidR="00442311" w:rsidRDefault="00442311" w:rsidP="0026144C">
            <w:pPr>
              <w:jc w:val="both"/>
              <w:rPr>
                <w:b/>
                <w:bCs/>
              </w:rPr>
            </w:pPr>
          </w:p>
          <w:p w14:paraId="0EDE5410" w14:textId="77777777" w:rsidR="00442311" w:rsidRDefault="00442311" w:rsidP="0026144C">
            <w:pPr>
              <w:jc w:val="both"/>
              <w:rPr>
                <w:b/>
                <w:bCs/>
              </w:rPr>
            </w:pPr>
          </w:p>
          <w:p w14:paraId="29E0D16D" w14:textId="77777777" w:rsidR="00442311" w:rsidRDefault="00442311" w:rsidP="0026144C">
            <w:pPr>
              <w:jc w:val="both"/>
              <w:rPr>
                <w:b/>
                <w:bCs/>
              </w:rPr>
            </w:pPr>
          </w:p>
          <w:p w14:paraId="13D38541" w14:textId="77777777" w:rsidR="00442311" w:rsidRDefault="00442311" w:rsidP="0026144C">
            <w:pPr>
              <w:jc w:val="both"/>
              <w:rPr>
                <w:b/>
                <w:bCs/>
              </w:rPr>
            </w:pPr>
          </w:p>
          <w:p w14:paraId="3E0229DA" w14:textId="77777777" w:rsidR="00442311" w:rsidRDefault="00442311" w:rsidP="0026144C">
            <w:pPr>
              <w:jc w:val="both"/>
              <w:rPr>
                <w:b/>
                <w:bCs/>
              </w:rPr>
            </w:pPr>
          </w:p>
          <w:p w14:paraId="1C9FDDAF" w14:textId="77777777" w:rsidR="00442311" w:rsidRDefault="00442311" w:rsidP="0026144C">
            <w:pPr>
              <w:jc w:val="both"/>
              <w:rPr>
                <w:b/>
                <w:bCs/>
              </w:rPr>
            </w:pPr>
          </w:p>
          <w:p w14:paraId="23DA4DB4" w14:textId="77777777" w:rsidR="00442311" w:rsidRDefault="00442311" w:rsidP="0026144C">
            <w:pPr>
              <w:jc w:val="both"/>
              <w:rPr>
                <w:b/>
                <w:bCs/>
              </w:rPr>
            </w:pPr>
          </w:p>
          <w:p w14:paraId="24F9924C" w14:textId="77777777" w:rsidR="00442311" w:rsidRDefault="00442311" w:rsidP="0026144C">
            <w:pPr>
              <w:jc w:val="both"/>
              <w:rPr>
                <w:b/>
                <w:bCs/>
              </w:rPr>
            </w:pPr>
          </w:p>
          <w:p w14:paraId="446B4C30" w14:textId="34645A41" w:rsidR="00442311" w:rsidRPr="00476B73" w:rsidRDefault="00442311" w:rsidP="0026144C">
            <w:pPr>
              <w:jc w:val="both"/>
              <w:rPr>
                <w:b/>
                <w:bCs/>
              </w:rPr>
            </w:pPr>
            <w:r>
              <w:rPr>
                <w:b/>
                <w:bCs/>
              </w:rPr>
              <w:t>Noted</w:t>
            </w:r>
          </w:p>
        </w:tc>
        <w:tc>
          <w:tcPr>
            <w:tcW w:w="8172" w:type="dxa"/>
          </w:tcPr>
          <w:p w14:paraId="79157E7F" w14:textId="77777777" w:rsidR="00B738AA" w:rsidRDefault="00D220CB" w:rsidP="002265C4">
            <w:pPr>
              <w:jc w:val="both"/>
              <w:rPr>
                <w:b/>
                <w:bCs/>
              </w:rPr>
            </w:pPr>
            <w:r w:rsidRPr="00D220CB">
              <w:rPr>
                <w:b/>
                <w:bCs/>
              </w:rPr>
              <w:t>Reports from working parties</w:t>
            </w:r>
          </w:p>
          <w:p w14:paraId="24DEDEE0" w14:textId="77777777" w:rsidR="00D220CB" w:rsidRDefault="00D220CB" w:rsidP="002265C4">
            <w:pPr>
              <w:jc w:val="both"/>
              <w:rPr>
                <w:b/>
                <w:bCs/>
              </w:rPr>
            </w:pPr>
          </w:p>
          <w:p w14:paraId="43995F21" w14:textId="77777777" w:rsidR="00D220CB" w:rsidRDefault="00D220CB" w:rsidP="002265C4">
            <w:pPr>
              <w:jc w:val="both"/>
              <w:rPr>
                <w:b/>
                <w:bCs/>
              </w:rPr>
            </w:pPr>
            <w:r>
              <w:rPr>
                <w:b/>
                <w:bCs/>
              </w:rPr>
              <w:t>Entertainments working party</w:t>
            </w:r>
          </w:p>
          <w:p w14:paraId="4E702D96" w14:textId="5744E843" w:rsidR="00D220CB" w:rsidRDefault="00D220CB" w:rsidP="002265C4">
            <w:pPr>
              <w:jc w:val="both"/>
            </w:pPr>
            <w:r>
              <w:t>Poppy up Café to take place on Saturday 26</w:t>
            </w:r>
            <w:r w:rsidRPr="00D220CB">
              <w:rPr>
                <w:vertAlign w:val="superscript"/>
              </w:rPr>
              <w:t>th</w:t>
            </w:r>
            <w:r>
              <w:t xml:space="preserve"> October 10 am – 12 noon</w:t>
            </w:r>
            <w:r w:rsidR="00DC15D7">
              <w:t>.</w:t>
            </w:r>
          </w:p>
          <w:p w14:paraId="54079E07" w14:textId="77EA28A8" w:rsidR="00DC15D7" w:rsidRDefault="00DC15D7" w:rsidP="002265C4">
            <w:pPr>
              <w:jc w:val="both"/>
            </w:pPr>
            <w:r>
              <w:t xml:space="preserve">Poppies will be made and hung on material for a display for Remembrance Sunday.  </w:t>
            </w:r>
          </w:p>
          <w:p w14:paraId="5FFDCF71" w14:textId="77777777" w:rsidR="00762B21" w:rsidRDefault="00762B21" w:rsidP="002265C4">
            <w:pPr>
              <w:jc w:val="both"/>
            </w:pPr>
            <w:r>
              <w:t>Remembrance Day Memorial - 11am outside the village hall.</w:t>
            </w:r>
          </w:p>
          <w:p w14:paraId="7E463018" w14:textId="77777777" w:rsidR="00762B21" w:rsidRDefault="00762B21" w:rsidP="002265C4">
            <w:pPr>
              <w:jc w:val="both"/>
            </w:pPr>
            <w:r>
              <w:t>Afternoon service inside by Royal British Legion.  3pm</w:t>
            </w:r>
          </w:p>
          <w:p w14:paraId="5B409243" w14:textId="77777777" w:rsidR="004276B5" w:rsidRDefault="004276B5" w:rsidP="002265C4">
            <w:pPr>
              <w:jc w:val="both"/>
            </w:pPr>
            <w:r>
              <w:t>Christmas Fair 30</w:t>
            </w:r>
            <w:r w:rsidRPr="004276B5">
              <w:rPr>
                <w:vertAlign w:val="superscript"/>
              </w:rPr>
              <w:t>th</w:t>
            </w:r>
            <w:r>
              <w:t xml:space="preserve"> November 2pm – 4pm.  Stalls can be booked for £10. Whaley Bridge Band will be playing.</w:t>
            </w:r>
          </w:p>
          <w:p w14:paraId="08825D4B" w14:textId="664E97F9" w:rsidR="004276B5" w:rsidRDefault="004276B5" w:rsidP="002265C4">
            <w:pPr>
              <w:jc w:val="both"/>
            </w:pPr>
            <w:r>
              <w:t>CRTA event 1</w:t>
            </w:r>
            <w:r w:rsidRPr="004276B5">
              <w:rPr>
                <w:vertAlign w:val="superscript"/>
              </w:rPr>
              <w:t>st</w:t>
            </w:r>
            <w:r>
              <w:t xml:space="preserve"> December </w:t>
            </w:r>
            <w:proofErr w:type="gramStart"/>
            <w:r>
              <w:t>–‘</w:t>
            </w:r>
            <w:proofErr w:type="gramEnd"/>
            <w:r>
              <w:t>The Church Fitters’. £12.  30 tickets already sold.</w:t>
            </w:r>
            <w:r w:rsidR="00D73E2F">
              <w:t xml:space="preserve">  For info or tickets – Tel: 719221</w:t>
            </w:r>
          </w:p>
          <w:p w14:paraId="71FE0C3F" w14:textId="77777777" w:rsidR="007A7328" w:rsidRDefault="007A7328" w:rsidP="002265C4">
            <w:pPr>
              <w:jc w:val="both"/>
            </w:pPr>
            <w:r>
              <w:t>Burns Night.  Quiz and Haggis.  25</w:t>
            </w:r>
            <w:r w:rsidRPr="007A7328">
              <w:rPr>
                <w:vertAlign w:val="superscript"/>
              </w:rPr>
              <w:t>th</w:t>
            </w:r>
            <w:r>
              <w:t xml:space="preserve"> January.</w:t>
            </w:r>
          </w:p>
          <w:p w14:paraId="0DBE0795" w14:textId="4B28A991" w:rsidR="007A7328" w:rsidRPr="00D220CB" w:rsidRDefault="007A7328" w:rsidP="002265C4">
            <w:pPr>
              <w:jc w:val="both"/>
            </w:pPr>
          </w:p>
        </w:tc>
        <w:tc>
          <w:tcPr>
            <w:tcW w:w="280" w:type="dxa"/>
            <w:shd w:val="clear" w:color="auto" w:fill="auto"/>
          </w:tcPr>
          <w:p w14:paraId="419A6837" w14:textId="77777777" w:rsidR="00810FF1" w:rsidRPr="00F943BA" w:rsidRDefault="00810FF1"/>
        </w:tc>
      </w:tr>
      <w:tr w:rsidR="00810FF1" w:rsidRPr="00EA4684" w14:paraId="28F69C67" w14:textId="0E471A9A" w:rsidTr="00733E9F">
        <w:trPr>
          <w:trHeight w:val="404"/>
        </w:trPr>
        <w:tc>
          <w:tcPr>
            <w:tcW w:w="1284" w:type="dxa"/>
          </w:tcPr>
          <w:p w14:paraId="03162CA0" w14:textId="7246D2BB" w:rsidR="00810FF1" w:rsidRPr="005320E1" w:rsidRDefault="00F6097E" w:rsidP="0026144C">
            <w:pPr>
              <w:jc w:val="both"/>
            </w:pPr>
            <w:r>
              <w:t>11</w:t>
            </w:r>
            <w:r w:rsidR="00810FF1">
              <w:t>.</w:t>
            </w:r>
          </w:p>
          <w:p w14:paraId="2A1F6E27" w14:textId="77777777" w:rsidR="00810FF1" w:rsidRDefault="00810FF1" w:rsidP="0026144C">
            <w:pPr>
              <w:jc w:val="both"/>
              <w:rPr>
                <w:b/>
              </w:rPr>
            </w:pPr>
          </w:p>
          <w:p w14:paraId="0E80996A" w14:textId="77777777" w:rsidR="00442311" w:rsidRDefault="00442311" w:rsidP="0026144C">
            <w:pPr>
              <w:jc w:val="both"/>
              <w:rPr>
                <w:b/>
              </w:rPr>
            </w:pPr>
          </w:p>
          <w:p w14:paraId="04BA9D2B" w14:textId="7D34239F" w:rsidR="00442311" w:rsidRPr="00AD69FF" w:rsidRDefault="00442311" w:rsidP="0026144C">
            <w:pPr>
              <w:jc w:val="both"/>
              <w:rPr>
                <w:b/>
              </w:rPr>
            </w:pPr>
            <w:r>
              <w:rPr>
                <w:b/>
              </w:rPr>
              <w:t>Noted</w:t>
            </w:r>
          </w:p>
        </w:tc>
        <w:tc>
          <w:tcPr>
            <w:tcW w:w="8172" w:type="dxa"/>
          </w:tcPr>
          <w:p w14:paraId="57BBBBF1" w14:textId="1C0A31E5" w:rsidR="00895ED2" w:rsidRDefault="007A7328" w:rsidP="00DE4ED7">
            <w:pPr>
              <w:jc w:val="both"/>
              <w:rPr>
                <w:b/>
                <w:bCs/>
              </w:rPr>
            </w:pPr>
            <w:r>
              <w:rPr>
                <w:b/>
                <w:bCs/>
              </w:rPr>
              <w:t>Maintenance of hall and gardens</w:t>
            </w:r>
          </w:p>
          <w:p w14:paraId="01C2DEFB" w14:textId="77777777" w:rsidR="007A7328" w:rsidRDefault="007A7328" w:rsidP="00DE4ED7">
            <w:pPr>
              <w:jc w:val="both"/>
            </w:pPr>
          </w:p>
          <w:p w14:paraId="0BBDB54E" w14:textId="07BDC8B4" w:rsidR="00B738AA" w:rsidRPr="007A7328" w:rsidRDefault="007A7328" w:rsidP="00DE4ED7">
            <w:pPr>
              <w:jc w:val="both"/>
            </w:pPr>
            <w:r>
              <w:t>Repairs in the garden at the rear of the hall cannot start yet as access for a vehicle via the park is not possible due to the wet condition of the field.</w:t>
            </w:r>
          </w:p>
          <w:p w14:paraId="1A14BF2B" w14:textId="75E7F307" w:rsidR="00ED5FB9" w:rsidRPr="00ED5FB9" w:rsidRDefault="00ED5FB9" w:rsidP="002265C4">
            <w:pPr>
              <w:jc w:val="both"/>
              <w:rPr>
                <w:b/>
                <w:bCs/>
              </w:rPr>
            </w:pPr>
          </w:p>
        </w:tc>
        <w:tc>
          <w:tcPr>
            <w:tcW w:w="280" w:type="dxa"/>
            <w:shd w:val="clear" w:color="auto" w:fill="auto"/>
          </w:tcPr>
          <w:p w14:paraId="58D44ED9" w14:textId="77777777" w:rsidR="00810FF1" w:rsidRPr="00EA4684" w:rsidRDefault="00810FF1"/>
        </w:tc>
      </w:tr>
      <w:tr w:rsidR="00636E7F" w14:paraId="286D25A0" w14:textId="77777777" w:rsidTr="00733E9F">
        <w:trPr>
          <w:trHeight w:val="404"/>
        </w:trPr>
        <w:tc>
          <w:tcPr>
            <w:tcW w:w="1284" w:type="dxa"/>
          </w:tcPr>
          <w:p w14:paraId="15CF2427" w14:textId="3C85AE4C" w:rsidR="00636E7F" w:rsidRDefault="00636E7F" w:rsidP="001264BB">
            <w:pPr>
              <w:jc w:val="both"/>
            </w:pPr>
            <w:r>
              <w:t>1</w:t>
            </w:r>
            <w:r w:rsidR="00F6097E">
              <w:t>2</w:t>
            </w:r>
            <w:r>
              <w:t>.</w:t>
            </w:r>
          </w:p>
          <w:p w14:paraId="40C4BE8D" w14:textId="77777777" w:rsidR="00636E7F" w:rsidRDefault="00636E7F" w:rsidP="001264BB">
            <w:pPr>
              <w:jc w:val="both"/>
              <w:rPr>
                <w:b/>
              </w:rPr>
            </w:pPr>
          </w:p>
          <w:p w14:paraId="5F4BAA44" w14:textId="77777777" w:rsidR="00A44AE3" w:rsidRDefault="00A44AE3" w:rsidP="001264BB">
            <w:pPr>
              <w:jc w:val="both"/>
              <w:rPr>
                <w:b/>
              </w:rPr>
            </w:pPr>
          </w:p>
          <w:p w14:paraId="176F7DC3" w14:textId="0DE4D90E" w:rsidR="00A44AE3" w:rsidRPr="00636E7F" w:rsidRDefault="00A44AE3" w:rsidP="001264BB">
            <w:pPr>
              <w:jc w:val="both"/>
              <w:rPr>
                <w:b/>
              </w:rPr>
            </w:pPr>
            <w:r>
              <w:rPr>
                <w:b/>
              </w:rPr>
              <w:t>Noted</w:t>
            </w:r>
          </w:p>
        </w:tc>
        <w:tc>
          <w:tcPr>
            <w:tcW w:w="8172" w:type="dxa"/>
          </w:tcPr>
          <w:p w14:paraId="03A70FF9" w14:textId="77777777" w:rsidR="00237349" w:rsidRDefault="00F6097E" w:rsidP="000C7C1B">
            <w:pPr>
              <w:jc w:val="both"/>
            </w:pPr>
            <w:r w:rsidRPr="00F6097E">
              <w:rPr>
                <w:b/>
                <w:bCs/>
              </w:rPr>
              <w:t>Hall Lettings and promotion of village hall</w:t>
            </w:r>
            <w:r>
              <w:t>.</w:t>
            </w:r>
          </w:p>
          <w:p w14:paraId="4FA68E00" w14:textId="77777777" w:rsidR="00F6097E" w:rsidRDefault="00F6097E" w:rsidP="000C7C1B">
            <w:pPr>
              <w:jc w:val="both"/>
            </w:pPr>
          </w:p>
          <w:p w14:paraId="338A1E4A" w14:textId="77777777" w:rsidR="00F6097E" w:rsidRDefault="00F6097E" w:rsidP="000C7C1B">
            <w:pPr>
              <w:jc w:val="both"/>
            </w:pPr>
            <w:r>
              <w:t>Regular bookings continue.  A booking has been made for elections for Police and Crime Commissioner May 2020.</w:t>
            </w:r>
          </w:p>
          <w:p w14:paraId="2B384DAD" w14:textId="7C03A97D" w:rsidR="00EA3B05" w:rsidRPr="000C7C1B" w:rsidRDefault="00EA3B05" w:rsidP="000C7C1B">
            <w:pPr>
              <w:jc w:val="both"/>
            </w:pPr>
          </w:p>
        </w:tc>
        <w:tc>
          <w:tcPr>
            <w:tcW w:w="280" w:type="dxa"/>
          </w:tcPr>
          <w:p w14:paraId="2A08A34A" w14:textId="77777777" w:rsidR="00636E7F" w:rsidRDefault="00636E7F" w:rsidP="001264BB">
            <w:pPr>
              <w:jc w:val="both"/>
            </w:pPr>
          </w:p>
        </w:tc>
      </w:tr>
      <w:tr w:rsidR="00AC3101" w14:paraId="4753D1EA" w14:textId="77777777" w:rsidTr="00733E9F">
        <w:trPr>
          <w:trHeight w:val="404"/>
        </w:trPr>
        <w:tc>
          <w:tcPr>
            <w:tcW w:w="1284" w:type="dxa"/>
          </w:tcPr>
          <w:p w14:paraId="1C7A9EF1" w14:textId="52F83E88" w:rsidR="00AC3101" w:rsidRDefault="00AC3101" w:rsidP="00AC3101">
            <w:pPr>
              <w:jc w:val="both"/>
            </w:pPr>
            <w:r>
              <w:t>1</w:t>
            </w:r>
            <w:r w:rsidR="00EA3B05">
              <w:t>3</w:t>
            </w:r>
            <w:r>
              <w:t>.</w:t>
            </w:r>
          </w:p>
          <w:p w14:paraId="0348305A" w14:textId="77777777" w:rsidR="00F060B3" w:rsidRDefault="00F060B3" w:rsidP="00AC3101">
            <w:pPr>
              <w:jc w:val="both"/>
            </w:pPr>
          </w:p>
          <w:p w14:paraId="0613C6D1" w14:textId="30D88ABB" w:rsidR="00F060B3" w:rsidRPr="00A44AE3" w:rsidRDefault="00A44AE3" w:rsidP="00AC3101">
            <w:pPr>
              <w:jc w:val="both"/>
              <w:rPr>
                <w:b/>
                <w:bCs/>
              </w:rPr>
            </w:pPr>
            <w:r w:rsidRPr="00A44AE3">
              <w:rPr>
                <w:b/>
                <w:bCs/>
              </w:rPr>
              <w:t>Noted</w:t>
            </w:r>
          </w:p>
          <w:p w14:paraId="2E5F79C9" w14:textId="7E94F19B" w:rsidR="00F060B3" w:rsidRPr="00F060B3" w:rsidRDefault="00F060B3" w:rsidP="00F060B3">
            <w:pPr>
              <w:pStyle w:val="Heading1"/>
              <w:outlineLvl w:val="0"/>
            </w:pPr>
          </w:p>
        </w:tc>
        <w:tc>
          <w:tcPr>
            <w:tcW w:w="8172" w:type="dxa"/>
          </w:tcPr>
          <w:p w14:paraId="658884AA" w14:textId="14159C96" w:rsidR="004C09B9" w:rsidRDefault="00EA3B05" w:rsidP="002265C4">
            <w:pPr>
              <w:jc w:val="both"/>
              <w:rPr>
                <w:b/>
                <w:bCs/>
              </w:rPr>
            </w:pPr>
            <w:r w:rsidRPr="00EA3B05">
              <w:rPr>
                <w:b/>
                <w:bCs/>
              </w:rPr>
              <w:t>To discuss draft Financial Regulations</w:t>
            </w:r>
          </w:p>
          <w:p w14:paraId="1C24E2BD" w14:textId="77777777" w:rsidR="00A44AE3" w:rsidRDefault="00A44AE3" w:rsidP="002265C4">
            <w:pPr>
              <w:jc w:val="both"/>
              <w:rPr>
                <w:b/>
                <w:bCs/>
              </w:rPr>
            </w:pPr>
          </w:p>
          <w:p w14:paraId="1FCFE35F" w14:textId="4BD43AFB" w:rsidR="00A44AE3" w:rsidRPr="00A44AE3" w:rsidRDefault="00A44AE3" w:rsidP="002265C4">
            <w:pPr>
              <w:jc w:val="both"/>
            </w:pPr>
            <w:r w:rsidRPr="00A44AE3">
              <w:t>These will be discussed at a future meeting</w:t>
            </w:r>
            <w:r>
              <w:t>, along with the draft Financial Risk Assessment.</w:t>
            </w:r>
          </w:p>
        </w:tc>
        <w:tc>
          <w:tcPr>
            <w:tcW w:w="280" w:type="dxa"/>
          </w:tcPr>
          <w:p w14:paraId="055274B4" w14:textId="77777777" w:rsidR="00AC3101" w:rsidRDefault="00AC3101" w:rsidP="00AC3101">
            <w:pPr>
              <w:jc w:val="both"/>
            </w:pPr>
          </w:p>
        </w:tc>
      </w:tr>
      <w:tr w:rsidR="00F060B3" w14:paraId="7357D608" w14:textId="77777777" w:rsidTr="00733E9F">
        <w:trPr>
          <w:trHeight w:val="404"/>
        </w:trPr>
        <w:tc>
          <w:tcPr>
            <w:tcW w:w="1284" w:type="dxa"/>
          </w:tcPr>
          <w:p w14:paraId="0FA1B5F2" w14:textId="62A6052C" w:rsidR="00F060B3" w:rsidRDefault="00F060B3" w:rsidP="00AC3101">
            <w:pPr>
              <w:jc w:val="both"/>
            </w:pPr>
            <w:r>
              <w:t>1</w:t>
            </w:r>
            <w:r w:rsidR="001B5857">
              <w:t>4</w:t>
            </w:r>
            <w:r>
              <w:t>.</w:t>
            </w:r>
          </w:p>
          <w:p w14:paraId="3868B9C3" w14:textId="77777777" w:rsidR="0060796E" w:rsidRDefault="0060796E" w:rsidP="0060796E">
            <w:pPr>
              <w:pStyle w:val="Heading1"/>
              <w:outlineLvl w:val="0"/>
            </w:pPr>
          </w:p>
          <w:p w14:paraId="56C7B3F7" w14:textId="77777777" w:rsidR="00850BC8" w:rsidRDefault="00850BC8" w:rsidP="00850BC8"/>
          <w:p w14:paraId="01C4296E" w14:textId="77777777" w:rsidR="00850BC8" w:rsidRDefault="00850BC8" w:rsidP="00850BC8"/>
          <w:p w14:paraId="17622E33" w14:textId="77777777" w:rsidR="00850BC8" w:rsidRDefault="00850BC8" w:rsidP="00850BC8"/>
          <w:p w14:paraId="2178C36F" w14:textId="77777777" w:rsidR="00850BC8" w:rsidRDefault="00850BC8" w:rsidP="00850BC8"/>
          <w:p w14:paraId="3D41FA3F" w14:textId="77777777" w:rsidR="00850BC8" w:rsidRDefault="00850BC8" w:rsidP="00850BC8"/>
          <w:p w14:paraId="16381643" w14:textId="77777777" w:rsidR="00850BC8" w:rsidRDefault="00850BC8" w:rsidP="00850BC8"/>
          <w:p w14:paraId="17D8062F" w14:textId="77777777" w:rsidR="00850BC8" w:rsidRDefault="00850BC8" w:rsidP="00850BC8"/>
          <w:p w14:paraId="126F4DA7" w14:textId="77777777" w:rsidR="00850BC8" w:rsidRDefault="00850BC8" w:rsidP="00850BC8"/>
          <w:p w14:paraId="2AC776CB" w14:textId="77777777" w:rsidR="00850BC8" w:rsidRDefault="00850BC8" w:rsidP="00850BC8"/>
          <w:p w14:paraId="4862E835" w14:textId="77777777" w:rsidR="00850BC8" w:rsidRDefault="00850BC8" w:rsidP="00850BC8"/>
          <w:p w14:paraId="7BB5E59E" w14:textId="77777777" w:rsidR="00850BC8" w:rsidRDefault="00850BC8" w:rsidP="00850BC8"/>
          <w:p w14:paraId="313FDD86" w14:textId="77777777" w:rsidR="00850BC8" w:rsidRDefault="00850BC8" w:rsidP="00850BC8"/>
          <w:p w14:paraId="7F7F0210" w14:textId="262A2003" w:rsidR="00850BC8" w:rsidRPr="00850BC8" w:rsidRDefault="00850BC8" w:rsidP="00850BC8">
            <w:pPr>
              <w:rPr>
                <w:b/>
                <w:bCs/>
              </w:rPr>
            </w:pPr>
            <w:r w:rsidRPr="00850BC8">
              <w:rPr>
                <w:b/>
                <w:bCs/>
              </w:rPr>
              <w:t>Noted</w:t>
            </w:r>
          </w:p>
        </w:tc>
        <w:tc>
          <w:tcPr>
            <w:tcW w:w="8172" w:type="dxa"/>
          </w:tcPr>
          <w:p w14:paraId="042D593E" w14:textId="2F048F7C" w:rsidR="009F552D" w:rsidRDefault="009F552D" w:rsidP="009F552D">
            <w:pPr>
              <w:rPr>
                <w:b/>
                <w:bCs/>
              </w:rPr>
            </w:pPr>
            <w:r w:rsidRPr="001B5857">
              <w:rPr>
                <w:b/>
                <w:bCs/>
              </w:rPr>
              <w:t xml:space="preserve"> </w:t>
            </w:r>
            <w:r w:rsidR="001B5857" w:rsidRPr="001B5857">
              <w:rPr>
                <w:b/>
                <w:bCs/>
              </w:rPr>
              <w:t>To report on findings of the Internal and External Audit</w:t>
            </w:r>
          </w:p>
          <w:p w14:paraId="5D0162B5" w14:textId="77777777" w:rsidR="0029148E" w:rsidRDefault="0029148E" w:rsidP="009F552D">
            <w:pPr>
              <w:rPr>
                <w:b/>
                <w:bCs/>
              </w:rPr>
            </w:pPr>
          </w:p>
          <w:p w14:paraId="15928BE8" w14:textId="77777777" w:rsidR="001B5857" w:rsidRDefault="001B5857" w:rsidP="009F552D">
            <w:r w:rsidRPr="001B5857">
              <w:t>Both audits are now complete</w:t>
            </w:r>
            <w:r>
              <w:rPr>
                <w:b/>
                <w:bCs/>
              </w:rPr>
              <w:t>.  Most issues raised on the Internal audit have now been addressed.</w:t>
            </w:r>
            <w:r>
              <w:t xml:space="preserve">  The council is now registered with The ICO, Standing Orders have been drafted and approved, small errors in accounting have been corrected, draft Financial Regulations and draft Financial risk assessment are in the process of being reviewed,</w:t>
            </w:r>
            <w:r w:rsidR="00130C01">
              <w:t xml:space="preserve"> the full insurance policy is now available, a VAT return will be made soon and documents shown in the folder.</w:t>
            </w:r>
          </w:p>
          <w:p w14:paraId="2ECE8489" w14:textId="77777777" w:rsidR="0029148E" w:rsidRDefault="0029148E" w:rsidP="009F552D">
            <w:r>
              <w:t>External Auditors found the AGAR information in Section 1 and 2 to be in accordance with Proper Practices.  The council were unable to allow the exercise of public rights by the due date of the first 10 working days of July.  This will be addressed next year.  Exercise of right of access following completion of the audits has been posted on the parish notice board.</w:t>
            </w:r>
          </w:p>
          <w:p w14:paraId="467F257C" w14:textId="5C9081C0" w:rsidR="00D301F6" w:rsidRPr="001B5857" w:rsidRDefault="00D301F6" w:rsidP="009F552D"/>
        </w:tc>
        <w:tc>
          <w:tcPr>
            <w:tcW w:w="280" w:type="dxa"/>
          </w:tcPr>
          <w:p w14:paraId="16CDE1B0" w14:textId="77777777" w:rsidR="00F060B3" w:rsidRDefault="00F060B3" w:rsidP="00AC3101">
            <w:pPr>
              <w:jc w:val="both"/>
            </w:pPr>
          </w:p>
        </w:tc>
      </w:tr>
      <w:tr w:rsidR="00AC3101" w14:paraId="7A5826EC" w14:textId="77777777" w:rsidTr="00733E9F">
        <w:trPr>
          <w:trHeight w:val="404"/>
        </w:trPr>
        <w:tc>
          <w:tcPr>
            <w:tcW w:w="1284" w:type="dxa"/>
          </w:tcPr>
          <w:p w14:paraId="2BADC79D" w14:textId="653FF605" w:rsidR="00AC3101" w:rsidRDefault="00AC3101" w:rsidP="00AC3101">
            <w:pPr>
              <w:jc w:val="both"/>
            </w:pPr>
            <w:r>
              <w:lastRenderedPageBreak/>
              <w:t>1</w:t>
            </w:r>
            <w:r w:rsidR="00850BC8">
              <w:t>5</w:t>
            </w:r>
            <w:r>
              <w:t>.</w:t>
            </w:r>
          </w:p>
          <w:p w14:paraId="59A200EB" w14:textId="77777777" w:rsidR="00442311" w:rsidRDefault="00442311" w:rsidP="00AC3101">
            <w:pPr>
              <w:jc w:val="both"/>
              <w:rPr>
                <w:b/>
              </w:rPr>
            </w:pPr>
          </w:p>
          <w:p w14:paraId="0FF54ADF" w14:textId="54479813" w:rsidR="00AC3101" w:rsidRPr="00AD69FF" w:rsidRDefault="00AC3101" w:rsidP="00AC3101">
            <w:pPr>
              <w:jc w:val="both"/>
              <w:rPr>
                <w:b/>
              </w:rPr>
            </w:pPr>
            <w:r>
              <w:rPr>
                <w:b/>
              </w:rPr>
              <w:t>Noted</w:t>
            </w:r>
          </w:p>
        </w:tc>
        <w:tc>
          <w:tcPr>
            <w:tcW w:w="8172" w:type="dxa"/>
          </w:tcPr>
          <w:p w14:paraId="178FD766" w14:textId="2355DDAD" w:rsidR="00AC3101" w:rsidRDefault="00850BC8" w:rsidP="00C576C1">
            <w:pPr>
              <w:jc w:val="both"/>
              <w:rPr>
                <w:b/>
                <w:bCs/>
              </w:rPr>
            </w:pPr>
            <w:r>
              <w:rPr>
                <w:b/>
                <w:bCs/>
              </w:rPr>
              <w:t>To discuss Financial Risk Assessment</w:t>
            </w:r>
          </w:p>
          <w:p w14:paraId="3025EE6B" w14:textId="77777777" w:rsidR="00850BC8" w:rsidRDefault="00850BC8" w:rsidP="00C576C1">
            <w:pPr>
              <w:jc w:val="both"/>
              <w:rPr>
                <w:b/>
                <w:bCs/>
              </w:rPr>
            </w:pPr>
          </w:p>
          <w:p w14:paraId="2BA8F011" w14:textId="253A5BB0" w:rsidR="00F15587" w:rsidRPr="00850BC8" w:rsidRDefault="00850BC8" w:rsidP="00C576C1">
            <w:pPr>
              <w:jc w:val="both"/>
            </w:pPr>
            <w:r>
              <w:t>Draft documents have been produced, and will be discussed at the next meeting.</w:t>
            </w:r>
          </w:p>
          <w:p w14:paraId="2C2563B3" w14:textId="4FCE1204" w:rsidR="00895ED2" w:rsidRPr="00AD69FF" w:rsidRDefault="00895ED2" w:rsidP="002265C4">
            <w:pPr>
              <w:jc w:val="both"/>
            </w:pPr>
          </w:p>
        </w:tc>
        <w:tc>
          <w:tcPr>
            <w:tcW w:w="280" w:type="dxa"/>
          </w:tcPr>
          <w:p w14:paraId="316E9508" w14:textId="77777777" w:rsidR="00AC3101" w:rsidRDefault="00AC3101" w:rsidP="00AC3101">
            <w:pPr>
              <w:jc w:val="both"/>
            </w:pPr>
          </w:p>
        </w:tc>
      </w:tr>
      <w:tr w:rsidR="00AC3101" w14:paraId="425D722C" w14:textId="77777777" w:rsidTr="00733E9F">
        <w:trPr>
          <w:trHeight w:val="404"/>
        </w:trPr>
        <w:tc>
          <w:tcPr>
            <w:tcW w:w="1284" w:type="dxa"/>
          </w:tcPr>
          <w:p w14:paraId="0577C483" w14:textId="06EE2991" w:rsidR="00AC3101" w:rsidRDefault="00AC3101" w:rsidP="00AC3101">
            <w:pPr>
              <w:jc w:val="both"/>
            </w:pPr>
            <w:r>
              <w:t>1</w:t>
            </w:r>
            <w:r w:rsidR="00C45541">
              <w:t>6</w:t>
            </w:r>
            <w:r>
              <w:t>.</w:t>
            </w:r>
          </w:p>
          <w:p w14:paraId="37256A40" w14:textId="77777777" w:rsidR="00AC3101" w:rsidRDefault="00AC3101" w:rsidP="00AC3101">
            <w:pPr>
              <w:jc w:val="both"/>
              <w:rPr>
                <w:b/>
              </w:rPr>
            </w:pPr>
          </w:p>
          <w:p w14:paraId="405B1A8C" w14:textId="67E94840" w:rsidR="00AC3101" w:rsidRPr="00AD69FF" w:rsidRDefault="00AC3101" w:rsidP="00802020">
            <w:pPr>
              <w:jc w:val="both"/>
              <w:rPr>
                <w:b/>
              </w:rPr>
            </w:pPr>
            <w:r>
              <w:rPr>
                <w:b/>
              </w:rPr>
              <w:t>N</w:t>
            </w:r>
            <w:r w:rsidRPr="00FC01EB">
              <w:rPr>
                <w:b/>
              </w:rPr>
              <w:t>oted</w:t>
            </w:r>
          </w:p>
        </w:tc>
        <w:tc>
          <w:tcPr>
            <w:tcW w:w="8172" w:type="dxa"/>
          </w:tcPr>
          <w:p w14:paraId="1101FCD8" w14:textId="162497E3" w:rsidR="00895ED2" w:rsidRDefault="00C45541" w:rsidP="00910B5F">
            <w:pPr>
              <w:jc w:val="both"/>
              <w:rPr>
                <w:b/>
                <w:bCs/>
              </w:rPr>
            </w:pPr>
            <w:r>
              <w:rPr>
                <w:b/>
                <w:bCs/>
              </w:rPr>
              <w:t>To discuss PACP funding</w:t>
            </w:r>
          </w:p>
          <w:p w14:paraId="14E39963" w14:textId="77777777" w:rsidR="00C45541" w:rsidRDefault="00C45541" w:rsidP="00910B5F">
            <w:pPr>
              <w:jc w:val="both"/>
              <w:rPr>
                <w:b/>
                <w:bCs/>
              </w:rPr>
            </w:pPr>
          </w:p>
          <w:p w14:paraId="4885EFE8" w14:textId="2C147DD0" w:rsidR="00D075F3" w:rsidRPr="00910B5F" w:rsidRDefault="00C45541" w:rsidP="00910B5F">
            <w:pPr>
              <w:jc w:val="both"/>
            </w:pPr>
            <w:r>
              <w:t>Ideas continue to be considered for bids for the funding.  JG to feedback after attending wellbeing course, and multi agency wellbeing issues used in other areas to be looked at.</w:t>
            </w:r>
          </w:p>
          <w:p w14:paraId="1D3115B7" w14:textId="487CB989" w:rsidR="00005668" w:rsidRPr="00910B5F" w:rsidRDefault="00005668" w:rsidP="002265C4">
            <w:pPr>
              <w:jc w:val="both"/>
            </w:pPr>
          </w:p>
        </w:tc>
        <w:tc>
          <w:tcPr>
            <w:tcW w:w="280" w:type="dxa"/>
          </w:tcPr>
          <w:p w14:paraId="7F1ACDFD" w14:textId="77777777" w:rsidR="00AC3101" w:rsidRDefault="00AC3101" w:rsidP="00AC3101">
            <w:pPr>
              <w:jc w:val="both"/>
            </w:pPr>
          </w:p>
        </w:tc>
      </w:tr>
      <w:tr w:rsidR="00AC3101" w14:paraId="3B193DD0" w14:textId="77777777" w:rsidTr="00733E9F">
        <w:trPr>
          <w:trHeight w:val="612"/>
        </w:trPr>
        <w:tc>
          <w:tcPr>
            <w:tcW w:w="1284" w:type="dxa"/>
          </w:tcPr>
          <w:p w14:paraId="63563C7E" w14:textId="6437E5AE" w:rsidR="00AC3101" w:rsidRDefault="00AC3101" w:rsidP="00AC3101">
            <w:pPr>
              <w:jc w:val="both"/>
            </w:pPr>
            <w:r>
              <w:t>1</w:t>
            </w:r>
            <w:r w:rsidR="00C86991">
              <w:t>7</w:t>
            </w:r>
            <w:r>
              <w:t>.</w:t>
            </w:r>
          </w:p>
          <w:p w14:paraId="61A0C04A" w14:textId="77777777" w:rsidR="00AC3101" w:rsidRDefault="00AC3101" w:rsidP="00802020">
            <w:pPr>
              <w:pStyle w:val="Heading1"/>
              <w:outlineLvl w:val="0"/>
            </w:pPr>
            <w:r>
              <w:t>Noted</w:t>
            </w:r>
          </w:p>
          <w:p w14:paraId="6EFDBC09" w14:textId="77777777" w:rsidR="00BA16C0" w:rsidRDefault="00BA16C0" w:rsidP="00BA16C0"/>
          <w:p w14:paraId="73D02A30" w14:textId="720AAC7F" w:rsidR="00BA16C0" w:rsidRPr="00BA16C0" w:rsidRDefault="00BA16C0" w:rsidP="00BA16C0">
            <w:pPr>
              <w:rPr>
                <w:b/>
              </w:rPr>
            </w:pPr>
          </w:p>
        </w:tc>
        <w:tc>
          <w:tcPr>
            <w:tcW w:w="8172" w:type="dxa"/>
          </w:tcPr>
          <w:p w14:paraId="72B17DC0" w14:textId="33AF2086" w:rsidR="00B945D2" w:rsidRDefault="00C86991" w:rsidP="00B945D2">
            <w:pPr>
              <w:jc w:val="both"/>
              <w:rPr>
                <w:bCs/>
              </w:rPr>
            </w:pPr>
            <w:r w:rsidRPr="00C86991">
              <w:rPr>
                <w:b/>
              </w:rPr>
              <w:t>To discuss new signs for the village</w:t>
            </w:r>
            <w:r>
              <w:rPr>
                <w:bCs/>
              </w:rPr>
              <w:t>.</w:t>
            </w:r>
          </w:p>
          <w:p w14:paraId="607F817B" w14:textId="77777777" w:rsidR="00C86991" w:rsidRDefault="00C86991" w:rsidP="00B945D2">
            <w:pPr>
              <w:jc w:val="both"/>
              <w:rPr>
                <w:bCs/>
              </w:rPr>
            </w:pPr>
          </w:p>
          <w:p w14:paraId="07921261" w14:textId="197B8BCE" w:rsidR="00C86991" w:rsidRPr="00B945D2" w:rsidRDefault="00C86991" w:rsidP="00B945D2">
            <w:pPr>
              <w:jc w:val="both"/>
              <w:rPr>
                <w:bCs/>
              </w:rPr>
            </w:pPr>
            <w:r>
              <w:rPr>
                <w:bCs/>
              </w:rPr>
              <w:t>This will be discussed in the new year.</w:t>
            </w:r>
          </w:p>
        </w:tc>
        <w:tc>
          <w:tcPr>
            <w:tcW w:w="280" w:type="dxa"/>
          </w:tcPr>
          <w:p w14:paraId="378D1988" w14:textId="77777777" w:rsidR="00AC3101" w:rsidRDefault="00AC3101" w:rsidP="00AC3101">
            <w:pPr>
              <w:jc w:val="both"/>
            </w:pPr>
          </w:p>
        </w:tc>
      </w:tr>
      <w:tr w:rsidR="00AC3101" w14:paraId="75568D09" w14:textId="77777777" w:rsidTr="00733E9F">
        <w:trPr>
          <w:trHeight w:val="995"/>
        </w:trPr>
        <w:tc>
          <w:tcPr>
            <w:tcW w:w="1284" w:type="dxa"/>
          </w:tcPr>
          <w:p w14:paraId="1BE0125C" w14:textId="2AE03DA0" w:rsidR="00AC3101" w:rsidRPr="00D549EC" w:rsidRDefault="00AC3101" w:rsidP="00AC3101">
            <w:pPr>
              <w:jc w:val="both"/>
              <w:rPr>
                <w:b/>
                <w:bCs/>
              </w:rPr>
            </w:pPr>
            <w:r w:rsidRPr="00D549EC">
              <w:rPr>
                <w:b/>
                <w:bCs/>
              </w:rPr>
              <w:t>1</w:t>
            </w:r>
            <w:r w:rsidR="006571E8">
              <w:rPr>
                <w:b/>
                <w:bCs/>
              </w:rPr>
              <w:t>8</w:t>
            </w:r>
            <w:r w:rsidRPr="00D549EC">
              <w:rPr>
                <w:b/>
                <w:bCs/>
              </w:rPr>
              <w:t>.</w:t>
            </w:r>
          </w:p>
          <w:p w14:paraId="1B20A5EE" w14:textId="77777777" w:rsidR="008B6CB5" w:rsidRDefault="008B6CB5" w:rsidP="00AC3101">
            <w:pPr>
              <w:jc w:val="both"/>
              <w:rPr>
                <w:b/>
              </w:rPr>
            </w:pPr>
          </w:p>
          <w:p w14:paraId="1F22D30E" w14:textId="1FE479C8" w:rsidR="00802020" w:rsidRPr="00527EAF" w:rsidRDefault="00005668" w:rsidP="00AC3101">
            <w:pPr>
              <w:jc w:val="both"/>
              <w:rPr>
                <w:b/>
              </w:rPr>
            </w:pPr>
            <w:r>
              <w:rPr>
                <w:b/>
              </w:rPr>
              <w:t>Noted</w:t>
            </w:r>
          </w:p>
        </w:tc>
        <w:tc>
          <w:tcPr>
            <w:tcW w:w="8172" w:type="dxa"/>
          </w:tcPr>
          <w:p w14:paraId="16A7E733" w14:textId="706DA371" w:rsidR="00B738AA" w:rsidRDefault="006571E8" w:rsidP="007D76CF">
            <w:pPr>
              <w:jc w:val="both"/>
              <w:rPr>
                <w:b/>
                <w:bCs/>
              </w:rPr>
            </w:pPr>
            <w:r>
              <w:rPr>
                <w:b/>
                <w:bCs/>
              </w:rPr>
              <w:t>To discuss the 5G competition.</w:t>
            </w:r>
          </w:p>
          <w:p w14:paraId="44FE50B2" w14:textId="77777777" w:rsidR="006571E8" w:rsidRDefault="006571E8" w:rsidP="007D76CF">
            <w:pPr>
              <w:jc w:val="both"/>
              <w:rPr>
                <w:b/>
                <w:bCs/>
              </w:rPr>
            </w:pPr>
          </w:p>
          <w:p w14:paraId="15CCFE3F" w14:textId="68C86E99" w:rsidR="00277D0F" w:rsidRDefault="006571E8" w:rsidP="002265C4">
            <w:pPr>
              <w:jc w:val="both"/>
            </w:pPr>
            <w:r>
              <w:t>The lengthy bidding process was considered</w:t>
            </w:r>
            <w:r w:rsidR="008B6CB5">
              <w:t>,</w:t>
            </w:r>
            <w:r>
              <w:t xml:space="preserve"> but acknowledged that it could not be completed in the time left to the closing date.</w:t>
            </w:r>
          </w:p>
          <w:p w14:paraId="42078F9C" w14:textId="2D61A393" w:rsidR="008B6CB5" w:rsidRPr="00277D0F" w:rsidRDefault="008B6CB5" w:rsidP="002265C4">
            <w:pPr>
              <w:jc w:val="both"/>
            </w:pPr>
          </w:p>
        </w:tc>
        <w:tc>
          <w:tcPr>
            <w:tcW w:w="280" w:type="dxa"/>
          </w:tcPr>
          <w:p w14:paraId="371D2D10" w14:textId="77777777" w:rsidR="00AC3101" w:rsidRDefault="00AC3101" w:rsidP="00AC3101">
            <w:pPr>
              <w:jc w:val="both"/>
            </w:pPr>
          </w:p>
        </w:tc>
      </w:tr>
      <w:tr w:rsidR="00AC3101" w14:paraId="1B513ACF" w14:textId="77777777" w:rsidTr="00733E9F">
        <w:tc>
          <w:tcPr>
            <w:tcW w:w="1284" w:type="dxa"/>
          </w:tcPr>
          <w:p w14:paraId="3BA6CBBE" w14:textId="5C21B349" w:rsidR="00AC3101" w:rsidRPr="00D549EC" w:rsidRDefault="00AC3101" w:rsidP="00AC3101">
            <w:pPr>
              <w:jc w:val="both"/>
              <w:rPr>
                <w:b/>
                <w:bCs/>
              </w:rPr>
            </w:pPr>
            <w:r w:rsidRPr="00D549EC">
              <w:rPr>
                <w:b/>
                <w:bCs/>
              </w:rPr>
              <w:t>1</w:t>
            </w:r>
            <w:r w:rsidR="00CD54CE">
              <w:rPr>
                <w:b/>
                <w:bCs/>
              </w:rPr>
              <w:t>9</w:t>
            </w:r>
            <w:r w:rsidRPr="00D549EC">
              <w:rPr>
                <w:b/>
                <w:bCs/>
              </w:rPr>
              <w:t>.</w:t>
            </w:r>
          </w:p>
          <w:p w14:paraId="041025FA" w14:textId="77777777" w:rsidR="00AC3101" w:rsidRDefault="00AC3101" w:rsidP="00AC3101">
            <w:pPr>
              <w:pStyle w:val="Heading1"/>
              <w:outlineLvl w:val="0"/>
            </w:pPr>
          </w:p>
          <w:p w14:paraId="537E9B25" w14:textId="67DC9735" w:rsidR="00CD54CE" w:rsidRPr="00CD54CE" w:rsidRDefault="00CD54CE" w:rsidP="00CD54CE">
            <w:pPr>
              <w:rPr>
                <w:b/>
                <w:bCs/>
              </w:rPr>
            </w:pPr>
            <w:r w:rsidRPr="00CD54CE">
              <w:rPr>
                <w:b/>
                <w:bCs/>
              </w:rPr>
              <w:t>Noted</w:t>
            </w:r>
          </w:p>
        </w:tc>
        <w:tc>
          <w:tcPr>
            <w:tcW w:w="8172" w:type="dxa"/>
          </w:tcPr>
          <w:p w14:paraId="0115BE8F" w14:textId="384A0AF8" w:rsidR="00AC3101" w:rsidRDefault="00CD54CE" w:rsidP="00FD4ABD">
            <w:pPr>
              <w:jc w:val="both"/>
              <w:rPr>
                <w:b/>
                <w:bCs/>
              </w:rPr>
            </w:pPr>
            <w:r>
              <w:rPr>
                <w:b/>
                <w:bCs/>
              </w:rPr>
              <w:t>Updates on The Community Response Plan</w:t>
            </w:r>
          </w:p>
          <w:p w14:paraId="0B93A08B" w14:textId="77777777" w:rsidR="00CD54CE" w:rsidRDefault="00CD54CE" w:rsidP="00FD4ABD">
            <w:pPr>
              <w:jc w:val="both"/>
              <w:rPr>
                <w:b/>
                <w:bCs/>
              </w:rPr>
            </w:pPr>
          </w:p>
          <w:p w14:paraId="11D72CE5" w14:textId="4E8A5EBF" w:rsidR="00B738AA" w:rsidRDefault="00CD54CE" w:rsidP="00FD4ABD">
            <w:pPr>
              <w:jc w:val="both"/>
              <w:rPr>
                <w:b/>
                <w:bCs/>
              </w:rPr>
            </w:pPr>
            <w:r w:rsidRPr="00CD54CE">
              <w:t>This will be discussed along with the Neighbourhood Plan</w:t>
            </w:r>
            <w:r>
              <w:rPr>
                <w:b/>
                <w:bCs/>
              </w:rPr>
              <w:t>.</w:t>
            </w:r>
          </w:p>
          <w:p w14:paraId="7BC6B4E2" w14:textId="1DF4066A" w:rsidR="00B738AA" w:rsidRPr="00FD4ABD" w:rsidRDefault="00B738AA" w:rsidP="002265C4">
            <w:pPr>
              <w:jc w:val="both"/>
            </w:pPr>
          </w:p>
        </w:tc>
        <w:tc>
          <w:tcPr>
            <w:tcW w:w="280" w:type="dxa"/>
          </w:tcPr>
          <w:p w14:paraId="1116308D" w14:textId="77777777" w:rsidR="00AC3101" w:rsidRDefault="00AC3101" w:rsidP="00AC3101">
            <w:pPr>
              <w:jc w:val="both"/>
            </w:pPr>
          </w:p>
        </w:tc>
      </w:tr>
      <w:tr w:rsidR="002A2D92" w14:paraId="03727712" w14:textId="77777777" w:rsidTr="00733E9F">
        <w:tc>
          <w:tcPr>
            <w:tcW w:w="1284" w:type="dxa"/>
          </w:tcPr>
          <w:p w14:paraId="004A1DB9" w14:textId="1638AB6A" w:rsidR="002A2D92" w:rsidRPr="00EB2C57" w:rsidRDefault="00A66175" w:rsidP="002A2D92">
            <w:pPr>
              <w:jc w:val="both"/>
              <w:rPr>
                <w:b/>
              </w:rPr>
            </w:pPr>
            <w:r>
              <w:rPr>
                <w:b/>
              </w:rPr>
              <w:t>20</w:t>
            </w:r>
            <w:r w:rsidR="002A2D92" w:rsidRPr="00EB2C57">
              <w:rPr>
                <w:b/>
              </w:rPr>
              <w:t>.</w:t>
            </w:r>
          </w:p>
          <w:p w14:paraId="1C1D11A7" w14:textId="77777777" w:rsidR="008B6CB5" w:rsidRDefault="008B6CB5" w:rsidP="002A2D92">
            <w:pPr>
              <w:jc w:val="both"/>
              <w:rPr>
                <w:b/>
              </w:rPr>
            </w:pPr>
          </w:p>
          <w:p w14:paraId="04D82C7A" w14:textId="6C47DE03" w:rsidR="002A2D92" w:rsidRPr="00EB2C57" w:rsidRDefault="00EB2C57" w:rsidP="002A2D92">
            <w:pPr>
              <w:jc w:val="both"/>
              <w:rPr>
                <w:b/>
              </w:rPr>
            </w:pPr>
            <w:r w:rsidRPr="00EB2C57">
              <w:rPr>
                <w:b/>
              </w:rPr>
              <w:t>Noted</w:t>
            </w:r>
          </w:p>
        </w:tc>
        <w:tc>
          <w:tcPr>
            <w:tcW w:w="8172" w:type="dxa"/>
          </w:tcPr>
          <w:p w14:paraId="3521C3CB" w14:textId="02204025" w:rsidR="002A2D92" w:rsidRDefault="00A66175" w:rsidP="002A2D92">
            <w:pPr>
              <w:jc w:val="both"/>
              <w:rPr>
                <w:b/>
              </w:rPr>
            </w:pPr>
            <w:r>
              <w:rPr>
                <w:b/>
              </w:rPr>
              <w:t>Update on poppy making.</w:t>
            </w:r>
          </w:p>
          <w:p w14:paraId="2A498F8E" w14:textId="77777777" w:rsidR="00A66175" w:rsidRDefault="00A66175" w:rsidP="002A2D92">
            <w:pPr>
              <w:jc w:val="both"/>
              <w:rPr>
                <w:b/>
              </w:rPr>
            </w:pPr>
          </w:p>
          <w:p w14:paraId="2ADE0827" w14:textId="32A4263E" w:rsidR="00B738AA" w:rsidRPr="00A66175" w:rsidRDefault="00A66175" w:rsidP="002A2D92">
            <w:pPr>
              <w:jc w:val="both"/>
              <w:rPr>
                <w:bCs/>
              </w:rPr>
            </w:pPr>
            <w:r>
              <w:rPr>
                <w:bCs/>
              </w:rPr>
              <w:t>The WI, St James School and members of the village have been busy making poppies.  See item 10 above.</w:t>
            </w:r>
          </w:p>
          <w:p w14:paraId="3161750D" w14:textId="481B24D1" w:rsidR="00F7068E" w:rsidRDefault="00F7068E" w:rsidP="002A2D92">
            <w:pPr>
              <w:jc w:val="both"/>
              <w:rPr>
                <w:bCs/>
              </w:rPr>
            </w:pPr>
            <w:r>
              <w:rPr>
                <w:bCs/>
              </w:rPr>
              <w:t>.</w:t>
            </w:r>
          </w:p>
          <w:p w14:paraId="742EED9A" w14:textId="5B06DD37" w:rsidR="00B738AA" w:rsidRPr="00F7068E" w:rsidRDefault="00B738AA" w:rsidP="002A2D92">
            <w:pPr>
              <w:jc w:val="both"/>
              <w:rPr>
                <w:bCs/>
              </w:rPr>
            </w:pPr>
          </w:p>
        </w:tc>
        <w:tc>
          <w:tcPr>
            <w:tcW w:w="280" w:type="dxa"/>
          </w:tcPr>
          <w:p w14:paraId="475E305F" w14:textId="77777777" w:rsidR="002A2D92" w:rsidRDefault="002A2D92" w:rsidP="002A2D92">
            <w:pPr>
              <w:jc w:val="both"/>
            </w:pPr>
          </w:p>
        </w:tc>
      </w:tr>
      <w:tr w:rsidR="006A5B1C" w14:paraId="552823D8" w14:textId="77777777" w:rsidTr="00733E9F">
        <w:tc>
          <w:tcPr>
            <w:tcW w:w="1284" w:type="dxa"/>
          </w:tcPr>
          <w:p w14:paraId="6D63DE23" w14:textId="460DF31E" w:rsidR="006A5B1C" w:rsidRDefault="00814393" w:rsidP="002A2D92">
            <w:pPr>
              <w:jc w:val="both"/>
              <w:rPr>
                <w:b/>
              </w:rPr>
            </w:pPr>
            <w:r>
              <w:rPr>
                <w:b/>
              </w:rPr>
              <w:t>21.</w:t>
            </w:r>
          </w:p>
          <w:p w14:paraId="2350E9B4" w14:textId="77777777" w:rsidR="00350CA2" w:rsidRDefault="00350CA2" w:rsidP="002A2D92">
            <w:pPr>
              <w:jc w:val="both"/>
              <w:rPr>
                <w:b/>
              </w:rPr>
            </w:pPr>
          </w:p>
          <w:p w14:paraId="2E1250A0" w14:textId="77777777" w:rsidR="00A8318C" w:rsidRDefault="00A8318C" w:rsidP="002A2D92">
            <w:pPr>
              <w:jc w:val="both"/>
              <w:rPr>
                <w:b/>
              </w:rPr>
            </w:pPr>
          </w:p>
          <w:p w14:paraId="4FA8D429" w14:textId="77777777" w:rsidR="00A8318C" w:rsidRDefault="00A8318C" w:rsidP="002A2D92">
            <w:pPr>
              <w:jc w:val="both"/>
              <w:rPr>
                <w:b/>
              </w:rPr>
            </w:pPr>
          </w:p>
          <w:p w14:paraId="2153DB43" w14:textId="77777777" w:rsidR="00A8318C" w:rsidRDefault="00A8318C" w:rsidP="002A2D92">
            <w:pPr>
              <w:jc w:val="both"/>
              <w:rPr>
                <w:b/>
              </w:rPr>
            </w:pPr>
          </w:p>
          <w:p w14:paraId="4BD1B649" w14:textId="77777777" w:rsidR="00A8318C" w:rsidRDefault="00A8318C" w:rsidP="002A2D92">
            <w:pPr>
              <w:jc w:val="both"/>
              <w:rPr>
                <w:b/>
              </w:rPr>
            </w:pPr>
          </w:p>
          <w:p w14:paraId="21369249" w14:textId="77777777" w:rsidR="00A8318C" w:rsidRDefault="00A8318C" w:rsidP="002A2D92">
            <w:pPr>
              <w:jc w:val="both"/>
              <w:rPr>
                <w:b/>
              </w:rPr>
            </w:pPr>
          </w:p>
          <w:p w14:paraId="15241F44" w14:textId="77777777" w:rsidR="00A8318C" w:rsidRDefault="00A8318C" w:rsidP="002A2D92">
            <w:pPr>
              <w:jc w:val="both"/>
              <w:rPr>
                <w:b/>
              </w:rPr>
            </w:pPr>
            <w:r>
              <w:rPr>
                <w:b/>
              </w:rPr>
              <w:t>Resolved</w:t>
            </w:r>
          </w:p>
          <w:p w14:paraId="3D11862B" w14:textId="77777777" w:rsidR="00A8318C" w:rsidRDefault="00A8318C" w:rsidP="002A2D92">
            <w:pPr>
              <w:jc w:val="both"/>
              <w:rPr>
                <w:b/>
              </w:rPr>
            </w:pPr>
          </w:p>
          <w:p w14:paraId="2ABC57FF" w14:textId="77777777" w:rsidR="00A8318C" w:rsidRDefault="00A8318C" w:rsidP="002A2D92">
            <w:pPr>
              <w:jc w:val="both"/>
              <w:rPr>
                <w:b/>
              </w:rPr>
            </w:pPr>
          </w:p>
          <w:p w14:paraId="1452570E" w14:textId="77777777" w:rsidR="00A8318C" w:rsidRDefault="00A8318C" w:rsidP="002A2D92">
            <w:pPr>
              <w:jc w:val="both"/>
              <w:rPr>
                <w:b/>
              </w:rPr>
            </w:pPr>
          </w:p>
          <w:p w14:paraId="4BD69806" w14:textId="77777777" w:rsidR="00A8318C" w:rsidRDefault="00A8318C" w:rsidP="002A2D92">
            <w:pPr>
              <w:jc w:val="both"/>
              <w:rPr>
                <w:b/>
              </w:rPr>
            </w:pPr>
          </w:p>
          <w:p w14:paraId="5CBA388C" w14:textId="77777777" w:rsidR="00A8318C" w:rsidRDefault="00A8318C" w:rsidP="002A2D92">
            <w:pPr>
              <w:jc w:val="both"/>
              <w:rPr>
                <w:b/>
              </w:rPr>
            </w:pPr>
          </w:p>
          <w:p w14:paraId="0CFC1D44" w14:textId="77777777" w:rsidR="00A8318C" w:rsidRDefault="00A8318C" w:rsidP="002A2D92">
            <w:pPr>
              <w:jc w:val="both"/>
              <w:rPr>
                <w:b/>
              </w:rPr>
            </w:pPr>
          </w:p>
          <w:p w14:paraId="50C0368D" w14:textId="77777777" w:rsidR="00A8318C" w:rsidRDefault="00A8318C" w:rsidP="002A2D92">
            <w:pPr>
              <w:jc w:val="both"/>
              <w:rPr>
                <w:b/>
              </w:rPr>
            </w:pPr>
          </w:p>
          <w:p w14:paraId="1C88746F" w14:textId="77777777" w:rsidR="00A8318C" w:rsidRDefault="00A8318C" w:rsidP="002A2D92">
            <w:pPr>
              <w:jc w:val="both"/>
              <w:rPr>
                <w:b/>
              </w:rPr>
            </w:pPr>
          </w:p>
          <w:p w14:paraId="094D280B" w14:textId="77777777" w:rsidR="00A8318C" w:rsidRDefault="00A8318C" w:rsidP="002A2D92">
            <w:pPr>
              <w:jc w:val="both"/>
              <w:rPr>
                <w:b/>
              </w:rPr>
            </w:pPr>
            <w:r>
              <w:rPr>
                <w:b/>
              </w:rPr>
              <w:t>Noted</w:t>
            </w:r>
          </w:p>
          <w:p w14:paraId="2ED5578B" w14:textId="77777777" w:rsidR="00A8318C" w:rsidRDefault="00A8318C" w:rsidP="002A2D92">
            <w:pPr>
              <w:jc w:val="both"/>
              <w:rPr>
                <w:b/>
              </w:rPr>
            </w:pPr>
          </w:p>
          <w:p w14:paraId="2100F24D" w14:textId="77777777" w:rsidR="00A8318C" w:rsidRDefault="00A8318C" w:rsidP="002A2D92">
            <w:pPr>
              <w:jc w:val="both"/>
              <w:rPr>
                <w:b/>
              </w:rPr>
            </w:pPr>
          </w:p>
          <w:p w14:paraId="3B1F41E0" w14:textId="77777777" w:rsidR="00A8318C" w:rsidRDefault="00A8318C" w:rsidP="002A2D92">
            <w:pPr>
              <w:jc w:val="both"/>
              <w:rPr>
                <w:b/>
              </w:rPr>
            </w:pPr>
          </w:p>
          <w:p w14:paraId="5A610E6A" w14:textId="77777777" w:rsidR="00A8318C" w:rsidRDefault="00A8318C" w:rsidP="002A2D92">
            <w:pPr>
              <w:jc w:val="both"/>
              <w:rPr>
                <w:b/>
              </w:rPr>
            </w:pPr>
          </w:p>
          <w:p w14:paraId="476138FD" w14:textId="77777777" w:rsidR="00A8318C" w:rsidRDefault="00A8318C" w:rsidP="002A2D92">
            <w:pPr>
              <w:jc w:val="both"/>
              <w:rPr>
                <w:b/>
              </w:rPr>
            </w:pPr>
          </w:p>
          <w:p w14:paraId="1E02F464" w14:textId="77777777" w:rsidR="00A8318C" w:rsidRDefault="00A8318C" w:rsidP="002A2D92">
            <w:pPr>
              <w:jc w:val="both"/>
              <w:rPr>
                <w:b/>
              </w:rPr>
            </w:pPr>
          </w:p>
          <w:p w14:paraId="5E13B031" w14:textId="77777777" w:rsidR="00A8318C" w:rsidRDefault="00A8318C" w:rsidP="002A2D92">
            <w:pPr>
              <w:jc w:val="both"/>
              <w:rPr>
                <w:b/>
              </w:rPr>
            </w:pPr>
          </w:p>
          <w:p w14:paraId="2914CC02" w14:textId="77777777" w:rsidR="00A8318C" w:rsidRDefault="00A8318C" w:rsidP="002A2D92">
            <w:pPr>
              <w:jc w:val="both"/>
              <w:rPr>
                <w:b/>
              </w:rPr>
            </w:pPr>
          </w:p>
          <w:p w14:paraId="2FAEE6AE" w14:textId="77777777" w:rsidR="00A8318C" w:rsidRDefault="00A8318C" w:rsidP="002A2D92">
            <w:pPr>
              <w:jc w:val="both"/>
              <w:rPr>
                <w:b/>
              </w:rPr>
            </w:pPr>
          </w:p>
          <w:p w14:paraId="689B7DBD" w14:textId="77777777" w:rsidR="00A8318C" w:rsidRDefault="00A8318C" w:rsidP="002A2D92">
            <w:pPr>
              <w:jc w:val="both"/>
              <w:rPr>
                <w:b/>
              </w:rPr>
            </w:pPr>
          </w:p>
          <w:p w14:paraId="4953BAA2" w14:textId="77777777" w:rsidR="00A8318C" w:rsidRDefault="00A8318C" w:rsidP="002A2D92">
            <w:pPr>
              <w:jc w:val="both"/>
              <w:rPr>
                <w:b/>
              </w:rPr>
            </w:pPr>
          </w:p>
          <w:p w14:paraId="2AC6CF36" w14:textId="7E79B82A" w:rsidR="00A8318C" w:rsidRPr="000722F4" w:rsidRDefault="00A8318C" w:rsidP="002A2D92">
            <w:pPr>
              <w:jc w:val="both"/>
              <w:rPr>
                <w:b/>
              </w:rPr>
            </w:pPr>
            <w:r>
              <w:rPr>
                <w:b/>
              </w:rPr>
              <w:t>Noted</w:t>
            </w:r>
          </w:p>
        </w:tc>
        <w:tc>
          <w:tcPr>
            <w:tcW w:w="8172" w:type="dxa"/>
          </w:tcPr>
          <w:p w14:paraId="7F58CCCF" w14:textId="77777777" w:rsidR="00814393" w:rsidRDefault="00814393" w:rsidP="002A2D92">
            <w:pPr>
              <w:jc w:val="both"/>
              <w:rPr>
                <w:b/>
              </w:rPr>
            </w:pPr>
            <w:r>
              <w:rPr>
                <w:b/>
              </w:rPr>
              <w:lastRenderedPageBreak/>
              <w:t>Finance</w:t>
            </w:r>
          </w:p>
          <w:p w14:paraId="715CA621" w14:textId="142422C2" w:rsidR="00814393" w:rsidRPr="00C673C1" w:rsidRDefault="00814393" w:rsidP="00C673C1">
            <w:pPr>
              <w:jc w:val="both"/>
              <w:rPr>
                <w:b/>
              </w:rPr>
            </w:pPr>
            <w:r w:rsidRPr="00C673C1">
              <w:rPr>
                <w:b/>
              </w:rPr>
              <w:t>Cheques authorised by the council</w:t>
            </w:r>
          </w:p>
          <w:p w14:paraId="495626FF" w14:textId="0A94F599" w:rsidR="00814393" w:rsidRDefault="00814393" w:rsidP="00814393">
            <w:pPr>
              <w:ind w:left="360"/>
              <w:jc w:val="both"/>
              <w:rPr>
                <w:b/>
              </w:rPr>
            </w:pPr>
          </w:p>
          <w:p w14:paraId="0F9E9732" w14:textId="6DA21A16" w:rsidR="00814393" w:rsidRPr="008445C0" w:rsidRDefault="00814393" w:rsidP="00814393">
            <w:pPr>
              <w:ind w:left="360"/>
              <w:jc w:val="both"/>
              <w:rPr>
                <w:bCs/>
              </w:rPr>
            </w:pPr>
            <w:proofErr w:type="gramStart"/>
            <w:r w:rsidRPr="008445C0">
              <w:rPr>
                <w:bCs/>
              </w:rPr>
              <w:t>2278  J</w:t>
            </w:r>
            <w:proofErr w:type="gramEnd"/>
            <w:r w:rsidRPr="008445C0">
              <w:rPr>
                <w:bCs/>
              </w:rPr>
              <w:t xml:space="preserve"> Gamage salary            </w:t>
            </w:r>
            <w:r w:rsidR="00A16EE8" w:rsidRPr="008445C0">
              <w:rPr>
                <w:bCs/>
              </w:rPr>
              <w:t xml:space="preserve">      </w:t>
            </w:r>
            <w:r w:rsidRPr="008445C0">
              <w:rPr>
                <w:bCs/>
              </w:rPr>
              <w:t>£171.94</w:t>
            </w:r>
          </w:p>
          <w:p w14:paraId="7019405F" w14:textId="5A33C6BC" w:rsidR="00814393" w:rsidRPr="008445C0" w:rsidRDefault="00814393" w:rsidP="00814393">
            <w:pPr>
              <w:ind w:left="360"/>
              <w:jc w:val="both"/>
              <w:rPr>
                <w:bCs/>
              </w:rPr>
            </w:pPr>
            <w:proofErr w:type="gramStart"/>
            <w:r w:rsidRPr="008445C0">
              <w:rPr>
                <w:bCs/>
              </w:rPr>
              <w:t>2279  PKF</w:t>
            </w:r>
            <w:proofErr w:type="gramEnd"/>
            <w:r w:rsidRPr="008445C0">
              <w:rPr>
                <w:bCs/>
              </w:rPr>
              <w:t xml:space="preserve"> LittleJohn Audit    </w:t>
            </w:r>
            <w:r w:rsidR="00B90414" w:rsidRPr="008445C0">
              <w:rPr>
                <w:bCs/>
              </w:rPr>
              <w:t xml:space="preserve"> </w:t>
            </w:r>
            <w:r w:rsidR="00A16EE8" w:rsidRPr="008445C0">
              <w:rPr>
                <w:bCs/>
              </w:rPr>
              <w:t xml:space="preserve">       </w:t>
            </w:r>
            <w:r w:rsidRPr="008445C0">
              <w:rPr>
                <w:bCs/>
              </w:rPr>
              <w:t xml:space="preserve"> £240</w:t>
            </w:r>
            <w:r w:rsidR="00F7419D" w:rsidRPr="008445C0">
              <w:rPr>
                <w:bCs/>
              </w:rPr>
              <w:t>.00</w:t>
            </w:r>
          </w:p>
          <w:p w14:paraId="0ADD748D" w14:textId="261E8C62" w:rsidR="00B90414" w:rsidRPr="008445C0" w:rsidRDefault="00B90414" w:rsidP="00814393">
            <w:pPr>
              <w:ind w:left="360"/>
              <w:jc w:val="both"/>
              <w:rPr>
                <w:bCs/>
              </w:rPr>
            </w:pPr>
            <w:proofErr w:type="gramStart"/>
            <w:r w:rsidRPr="008445C0">
              <w:rPr>
                <w:bCs/>
              </w:rPr>
              <w:t>2280  L</w:t>
            </w:r>
            <w:proofErr w:type="gramEnd"/>
            <w:r w:rsidRPr="008445C0">
              <w:rPr>
                <w:bCs/>
              </w:rPr>
              <w:t xml:space="preserve"> Smallwood cleaning  </w:t>
            </w:r>
            <w:r w:rsidR="00A16EE8" w:rsidRPr="008445C0">
              <w:rPr>
                <w:bCs/>
              </w:rPr>
              <w:t xml:space="preserve">       </w:t>
            </w:r>
            <w:r w:rsidRPr="008445C0">
              <w:rPr>
                <w:bCs/>
              </w:rPr>
              <w:t xml:space="preserve"> </w:t>
            </w:r>
            <w:r w:rsidR="00700499" w:rsidRPr="008445C0">
              <w:rPr>
                <w:bCs/>
              </w:rPr>
              <w:t xml:space="preserve"> </w:t>
            </w:r>
            <w:r w:rsidRPr="008445C0">
              <w:rPr>
                <w:bCs/>
              </w:rPr>
              <w:t>£160.65</w:t>
            </w:r>
          </w:p>
          <w:p w14:paraId="66FAD0DC" w14:textId="0FE32E24" w:rsidR="00B90414" w:rsidRPr="008445C0" w:rsidRDefault="00B90414" w:rsidP="00814393">
            <w:pPr>
              <w:ind w:left="360"/>
              <w:jc w:val="both"/>
              <w:rPr>
                <w:bCs/>
              </w:rPr>
            </w:pPr>
            <w:proofErr w:type="gramStart"/>
            <w:r w:rsidRPr="008445C0">
              <w:rPr>
                <w:bCs/>
              </w:rPr>
              <w:t>2281  J</w:t>
            </w:r>
            <w:proofErr w:type="gramEnd"/>
            <w:r w:rsidRPr="008445C0">
              <w:rPr>
                <w:bCs/>
              </w:rPr>
              <w:t xml:space="preserve"> Butler Lamps and catering  </w:t>
            </w:r>
            <w:r w:rsidR="00700499" w:rsidRPr="008445C0">
              <w:rPr>
                <w:bCs/>
              </w:rPr>
              <w:t xml:space="preserve"> </w:t>
            </w:r>
            <w:r w:rsidRPr="008445C0">
              <w:rPr>
                <w:bCs/>
              </w:rPr>
              <w:t xml:space="preserve"> £38.35</w:t>
            </w:r>
          </w:p>
          <w:p w14:paraId="196DDCA5" w14:textId="6F91103F" w:rsidR="00C45E58" w:rsidRPr="008445C0" w:rsidRDefault="00C45E58" w:rsidP="00814393">
            <w:pPr>
              <w:ind w:left="360"/>
              <w:jc w:val="both"/>
              <w:rPr>
                <w:bCs/>
              </w:rPr>
            </w:pPr>
            <w:r w:rsidRPr="008445C0">
              <w:rPr>
                <w:bCs/>
              </w:rPr>
              <w:t>2282   Royal British Legion                £33.0</w:t>
            </w:r>
            <w:r w:rsidR="00C673C1" w:rsidRPr="008445C0">
              <w:rPr>
                <w:bCs/>
              </w:rPr>
              <w:t>0</w:t>
            </w:r>
          </w:p>
          <w:p w14:paraId="2B293D1F" w14:textId="681A8808" w:rsidR="00C673C1" w:rsidRPr="008445C0" w:rsidRDefault="00C673C1" w:rsidP="00814393">
            <w:pPr>
              <w:ind w:left="360"/>
              <w:jc w:val="both"/>
              <w:rPr>
                <w:bCs/>
              </w:rPr>
            </w:pPr>
          </w:p>
          <w:p w14:paraId="5CE17678" w14:textId="7F2AE160" w:rsidR="00C673C1" w:rsidRPr="00C673C1" w:rsidRDefault="00C673C1" w:rsidP="00C673C1">
            <w:pPr>
              <w:jc w:val="both"/>
              <w:rPr>
                <w:b/>
              </w:rPr>
            </w:pPr>
            <w:r w:rsidRPr="00C673C1">
              <w:rPr>
                <w:b/>
              </w:rPr>
              <w:t>Bank reconciliation</w:t>
            </w:r>
          </w:p>
          <w:p w14:paraId="5113712B" w14:textId="14C3DB0F" w:rsidR="00C673C1" w:rsidRDefault="00C673C1" w:rsidP="00C673C1">
            <w:pPr>
              <w:jc w:val="both"/>
              <w:rPr>
                <w:b/>
              </w:rPr>
            </w:pPr>
            <w:r>
              <w:rPr>
                <w:b/>
              </w:rPr>
              <w:t>Accounts at the end of September</w:t>
            </w:r>
          </w:p>
          <w:p w14:paraId="669BB87E" w14:textId="01B75F9C" w:rsidR="00C673C1" w:rsidRDefault="00C673C1" w:rsidP="00C673C1">
            <w:pPr>
              <w:jc w:val="both"/>
              <w:rPr>
                <w:b/>
              </w:rPr>
            </w:pPr>
            <w:r>
              <w:rPr>
                <w:b/>
              </w:rPr>
              <w:t xml:space="preserve">     </w:t>
            </w:r>
          </w:p>
          <w:p w14:paraId="72DBA070" w14:textId="43DBFEE4" w:rsidR="00C673C1" w:rsidRDefault="00C673C1" w:rsidP="00C673C1">
            <w:pPr>
              <w:jc w:val="both"/>
              <w:rPr>
                <w:b/>
              </w:rPr>
            </w:pPr>
            <w:r>
              <w:rPr>
                <w:b/>
              </w:rPr>
              <w:t xml:space="preserve">     Current acc   </w:t>
            </w:r>
            <w:r w:rsidR="005157A3">
              <w:rPr>
                <w:b/>
              </w:rPr>
              <w:t xml:space="preserve">     </w:t>
            </w:r>
            <w:r>
              <w:rPr>
                <w:b/>
              </w:rPr>
              <w:t xml:space="preserve"> </w:t>
            </w:r>
            <w:r w:rsidR="00FE7E45">
              <w:rPr>
                <w:b/>
              </w:rPr>
              <w:t>£17,737.43</w:t>
            </w:r>
          </w:p>
          <w:p w14:paraId="5687888F" w14:textId="2C1B2532" w:rsidR="00FE7E45" w:rsidRDefault="00FE7E45" w:rsidP="00C673C1">
            <w:pPr>
              <w:jc w:val="both"/>
              <w:rPr>
                <w:b/>
              </w:rPr>
            </w:pPr>
            <w:r>
              <w:rPr>
                <w:b/>
              </w:rPr>
              <w:t xml:space="preserve">     Reserve acc  </w:t>
            </w:r>
            <w:r w:rsidR="005157A3">
              <w:rPr>
                <w:b/>
              </w:rPr>
              <w:t xml:space="preserve">     </w:t>
            </w:r>
            <w:r>
              <w:rPr>
                <w:b/>
              </w:rPr>
              <w:t xml:space="preserve"> £84.63</w:t>
            </w:r>
          </w:p>
          <w:p w14:paraId="5632759A" w14:textId="38E0DAB6" w:rsidR="00FE7E45" w:rsidRDefault="00FE7E45" w:rsidP="00C673C1">
            <w:pPr>
              <w:jc w:val="both"/>
              <w:rPr>
                <w:b/>
              </w:rPr>
            </w:pPr>
            <w:r>
              <w:rPr>
                <w:b/>
              </w:rPr>
              <w:t xml:space="preserve">     Renovation </w:t>
            </w:r>
            <w:proofErr w:type="gramStart"/>
            <w:r>
              <w:rPr>
                <w:b/>
              </w:rPr>
              <w:t xml:space="preserve">acc </w:t>
            </w:r>
            <w:r w:rsidR="005157A3">
              <w:rPr>
                <w:b/>
              </w:rPr>
              <w:t xml:space="preserve"> </w:t>
            </w:r>
            <w:r>
              <w:rPr>
                <w:b/>
              </w:rPr>
              <w:t>£</w:t>
            </w:r>
            <w:proofErr w:type="gramEnd"/>
            <w:r>
              <w:rPr>
                <w:b/>
              </w:rPr>
              <w:t>14,137.24</w:t>
            </w:r>
          </w:p>
          <w:p w14:paraId="253341A0" w14:textId="3A6951DF" w:rsidR="005157A3" w:rsidRDefault="005157A3" w:rsidP="00C673C1">
            <w:pPr>
              <w:jc w:val="both"/>
              <w:rPr>
                <w:b/>
              </w:rPr>
            </w:pPr>
          </w:p>
          <w:p w14:paraId="0F7BBDE0" w14:textId="5206C6A0" w:rsidR="00E43B95" w:rsidRDefault="005157A3" w:rsidP="00C673C1">
            <w:pPr>
              <w:jc w:val="both"/>
              <w:rPr>
                <w:b/>
              </w:rPr>
            </w:pPr>
            <w:r>
              <w:rPr>
                <w:b/>
              </w:rPr>
              <w:t xml:space="preserve">     Total                    £31,959.30</w:t>
            </w:r>
          </w:p>
          <w:p w14:paraId="68FEC94E" w14:textId="77777777" w:rsidR="00E43B95" w:rsidRDefault="00E43B95" w:rsidP="00C673C1">
            <w:pPr>
              <w:jc w:val="both"/>
              <w:rPr>
                <w:b/>
              </w:rPr>
            </w:pPr>
          </w:p>
          <w:p w14:paraId="612BBA31" w14:textId="77777777" w:rsidR="00E43B95" w:rsidRDefault="00E43B95" w:rsidP="00C673C1">
            <w:pPr>
              <w:jc w:val="both"/>
              <w:rPr>
                <w:b/>
              </w:rPr>
            </w:pPr>
          </w:p>
          <w:p w14:paraId="720201AA" w14:textId="117DA5BB" w:rsidR="00E43B95" w:rsidRDefault="00E43B95" w:rsidP="00C673C1">
            <w:pPr>
              <w:jc w:val="both"/>
              <w:rPr>
                <w:b/>
              </w:rPr>
            </w:pPr>
            <w:r>
              <w:rPr>
                <w:b/>
              </w:rPr>
              <w:lastRenderedPageBreak/>
              <w:t>Update on accounts and online banking</w:t>
            </w:r>
          </w:p>
          <w:p w14:paraId="1C4BBC18" w14:textId="207BB14C" w:rsidR="00E43B95" w:rsidRDefault="00E43B95" w:rsidP="00C673C1">
            <w:pPr>
              <w:jc w:val="both"/>
              <w:rPr>
                <w:b/>
              </w:rPr>
            </w:pPr>
          </w:p>
          <w:p w14:paraId="444D7C83" w14:textId="7FC5B61C" w:rsidR="00E43B95" w:rsidRPr="002E01C7" w:rsidRDefault="00E43B95" w:rsidP="00C673C1">
            <w:pPr>
              <w:jc w:val="both"/>
              <w:rPr>
                <w:bCs/>
              </w:rPr>
            </w:pPr>
            <w:r w:rsidRPr="002E01C7">
              <w:rPr>
                <w:bCs/>
              </w:rPr>
              <w:t>The reserve account is in the process of being closed.  Application has been made to the bank.  The money will be transferred to the current account.</w:t>
            </w:r>
          </w:p>
          <w:p w14:paraId="5EE84057" w14:textId="122EE7B0" w:rsidR="00E43B95" w:rsidRPr="002E01C7" w:rsidRDefault="00E43B95" w:rsidP="00C673C1">
            <w:pPr>
              <w:jc w:val="both"/>
              <w:rPr>
                <w:bCs/>
              </w:rPr>
            </w:pPr>
            <w:r w:rsidRPr="002E01C7">
              <w:rPr>
                <w:bCs/>
              </w:rPr>
              <w:t>Despite an application several weeks ago, the addition of the clerk’s name to the account has not been completed.</w:t>
            </w:r>
          </w:p>
          <w:p w14:paraId="3A1D08E1" w14:textId="70A6BA9F" w:rsidR="00E43B95" w:rsidRPr="002E01C7" w:rsidRDefault="00E43B95" w:rsidP="00C673C1">
            <w:pPr>
              <w:jc w:val="both"/>
              <w:rPr>
                <w:bCs/>
              </w:rPr>
            </w:pPr>
            <w:r w:rsidRPr="002E01C7">
              <w:rPr>
                <w:bCs/>
              </w:rPr>
              <w:t>The online banking application cannot be sent until the clerk’s name has been added to the accounts.</w:t>
            </w:r>
          </w:p>
          <w:p w14:paraId="47525EA0" w14:textId="1804AD6C" w:rsidR="002E01C7" w:rsidRPr="002E01C7" w:rsidRDefault="002E01C7" w:rsidP="00C673C1">
            <w:pPr>
              <w:jc w:val="both"/>
              <w:rPr>
                <w:bCs/>
              </w:rPr>
            </w:pPr>
            <w:r w:rsidRPr="002E01C7">
              <w:rPr>
                <w:bCs/>
              </w:rPr>
              <w:t>The bank manager has been in touch and is querying why these changes have not been carried out.</w:t>
            </w:r>
          </w:p>
          <w:p w14:paraId="28082462" w14:textId="59176BA6" w:rsidR="00B738AA" w:rsidRPr="00D84EC2" w:rsidRDefault="005157A3" w:rsidP="00D84EC2">
            <w:pPr>
              <w:jc w:val="both"/>
              <w:rPr>
                <w:b/>
              </w:rPr>
            </w:pPr>
            <w:r>
              <w:rPr>
                <w:b/>
              </w:rPr>
              <w:t xml:space="preserve">             </w:t>
            </w:r>
          </w:p>
        </w:tc>
        <w:tc>
          <w:tcPr>
            <w:tcW w:w="280" w:type="dxa"/>
          </w:tcPr>
          <w:p w14:paraId="5B688E4E" w14:textId="77777777" w:rsidR="006A5B1C" w:rsidRDefault="006A5B1C" w:rsidP="002A2D92">
            <w:pPr>
              <w:jc w:val="both"/>
            </w:pPr>
          </w:p>
        </w:tc>
      </w:tr>
      <w:tr w:rsidR="003A2DCE" w14:paraId="1390AE08" w14:textId="77777777" w:rsidTr="00733E9F">
        <w:tc>
          <w:tcPr>
            <w:tcW w:w="1284" w:type="dxa"/>
          </w:tcPr>
          <w:p w14:paraId="695F1236" w14:textId="23B88C72" w:rsidR="003A2DCE" w:rsidRDefault="003A2DCE" w:rsidP="002A2D92">
            <w:pPr>
              <w:jc w:val="both"/>
              <w:rPr>
                <w:b/>
              </w:rPr>
            </w:pPr>
            <w:r>
              <w:rPr>
                <w:b/>
              </w:rPr>
              <w:t>2</w:t>
            </w:r>
            <w:r w:rsidR="00A8318C">
              <w:rPr>
                <w:b/>
              </w:rPr>
              <w:t>2</w:t>
            </w:r>
          </w:p>
          <w:p w14:paraId="67DF2421" w14:textId="77777777" w:rsidR="00B220E6" w:rsidRDefault="00B220E6" w:rsidP="002A2D92">
            <w:pPr>
              <w:jc w:val="both"/>
              <w:rPr>
                <w:b/>
              </w:rPr>
            </w:pPr>
          </w:p>
          <w:p w14:paraId="5D9B6A94" w14:textId="1BF5E347" w:rsidR="00B220E6" w:rsidRDefault="00B220E6" w:rsidP="002A2D92">
            <w:pPr>
              <w:jc w:val="both"/>
              <w:rPr>
                <w:b/>
              </w:rPr>
            </w:pPr>
            <w:r>
              <w:rPr>
                <w:b/>
              </w:rPr>
              <w:t>Noted</w:t>
            </w:r>
          </w:p>
        </w:tc>
        <w:tc>
          <w:tcPr>
            <w:tcW w:w="8172" w:type="dxa"/>
          </w:tcPr>
          <w:p w14:paraId="69BCE722" w14:textId="7A929EE6" w:rsidR="003A2DCE" w:rsidRDefault="00491EBF" w:rsidP="002A2D92">
            <w:pPr>
              <w:jc w:val="both"/>
              <w:rPr>
                <w:b/>
              </w:rPr>
            </w:pPr>
            <w:r>
              <w:rPr>
                <w:b/>
              </w:rPr>
              <w:t>Items for future meetings</w:t>
            </w:r>
          </w:p>
          <w:p w14:paraId="65E6DBBB" w14:textId="648890A3" w:rsidR="00491EBF" w:rsidRDefault="00491EBF" w:rsidP="002A2D92">
            <w:pPr>
              <w:jc w:val="both"/>
              <w:rPr>
                <w:b/>
              </w:rPr>
            </w:pPr>
          </w:p>
          <w:p w14:paraId="4FAC14C6" w14:textId="6CD61B26" w:rsidR="003A2DCE" w:rsidRDefault="00491EBF" w:rsidP="002A2D92">
            <w:pPr>
              <w:jc w:val="both"/>
              <w:rPr>
                <w:bCs/>
              </w:rPr>
            </w:pPr>
            <w:r w:rsidRPr="00491EBF">
              <w:rPr>
                <w:bCs/>
              </w:rPr>
              <w:t>Discussion of precept</w:t>
            </w:r>
          </w:p>
          <w:p w14:paraId="2E54AAE0" w14:textId="004AC675" w:rsidR="00B738AA" w:rsidRPr="003A2DCE" w:rsidRDefault="00B738AA" w:rsidP="002A2D92">
            <w:pPr>
              <w:jc w:val="both"/>
              <w:rPr>
                <w:bCs/>
              </w:rPr>
            </w:pPr>
          </w:p>
        </w:tc>
        <w:tc>
          <w:tcPr>
            <w:tcW w:w="280" w:type="dxa"/>
          </w:tcPr>
          <w:p w14:paraId="012C1790" w14:textId="77777777" w:rsidR="003A2DCE" w:rsidRDefault="003A2DCE" w:rsidP="002A2D92">
            <w:pPr>
              <w:jc w:val="both"/>
            </w:pPr>
          </w:p>
        </w:tc>
      </w:tr>
      <w:tr w:rsidR="00AC3101" w14:paraId="48C2FBAA" w14:textId="77777777" w:rsidTr="00733E9F">
        <w:tc>
          <w:tcPr>
            <w:tcW w:w="1284" w:type="dxa"/>
          </w:tcPr>
          <w:p w14:paraId="0757FFF2" w14:textId="25C2CADB" w:rsidR="00AC3101" w:rsidRPr="00D549EC" w:rsidRDefault="00407A29" w:rsidP="00AC3101">
            <w:pPr>
              <w:jc w:val="both"/>
              <w:rPr>
                <w:b/>
                <w:bCs/>
              </w:rPr>
            </w:pPr>
            <w:r w:rsidRPr="00D549EC">
              <w:rPr>
                <w:b/>
                <w:bCs/>
              </w:rPr>
              <w:t>2</w:t>
            </w:r>
            <w:r w:rsidR="00736A9E">
              <w:rPr>
                <w:b/>
                <w:bCs/>
              </w:rPr>
              <w:t>3</w:t>
            </w:r>
            <w:r w:rsidR="00AC3101" w:rsidRPr="00D549EC">
              <w:rPr>
                <w:b/>
                <w:bCs/>
              </w:rPr>
              <w:t>.</w:t>
            </w:r>
          </w:p>
        </w:tc>
        <w:tc>
          <w:tcPr>
            <w:tcW w:w="8172" w:type="dxa"/>
          </w:tcPr>
          <w:p w14:paraId="7AF86ED3" w14:textId="3F1C798B" w:rsidR="00AC3101" w:rsidRDefault="00AC3101" w:rsidP="00AC3101">
            <w:pPr>
              <w:jc w:val="both"/>
              <w:rPr>
                <w:b/>
              </w:rPr>
            </w:pPr>
            <w:r>
              <w:rPr>
                <w:b/>
              </w:rPr>
              <w:t xml:space="preserve">Items for </w:t>
            </w:r>
            <w:r w:rsidR="00736A9E">
              <w:rPr>
                <w:b/>
              </w:rPr>
              <w:t>information</w:t>
            </w:r>
          </w:p>
          <w:p w14:paraId="5BCD1FEB" w14:textId="66D5E2BF" w:rsidR="00005668" w:rsidRPr="00736A9E" w:rsidRDefault="00736A9E" w:rsidP="00AC3101">
            <w:pPr>
              <w:jc w:val="both"/>
              <w:rPr>
                <w:bCs/>
              </w:rPr>
            </w:pPr>
            <w:r w:rsidRPr="00736A9E">
              <w:rPr>
                <w:bCs/>
              </w:rPr>
              <w:t>None</w:t>
            </w:r>
          </w:p>
          <w:p w14:paraId="3F9E97D4" w14:textId="67962406" w:rsidR="00AC3101" w:rsidRPr="00814A63" w:rsidRDefault="00AC3101" w:rsidP="00AC54CE">
            <w:pPr>
              <w:jc w:val="both"/>
              <w:rPr>
                <w:sz w:val="22"/>
                <w:szCs w:val="22"/>
              </w:rPr>
            </w:pPr>
          </w:p>
        </w:tc>
        <w:tc>
          <w:tcPr>
            <w:tcW w:w="280" w:type="dxa"/>
          </w:tcPr>
          <w:p w14:paraId="42336553" w14:textId="77777777" w:rsidR="00AC3101" w:rsidRDefault="00AC3101" w:rsidP="00AC3101">
            <w:pPr>
              <w:jc w:val="both"/>
            </w:pPr>
          </w:p>
        </w:tc>
      </w:tr>
      <w:tr w:rsidR="00D822FA" w14:paraId="68FA083D" w14:textId="77777777" w:rsidTr="00733E9F">
        <w:tc>
          <w:tcPr>
            <w:tcW w:w="1284" w:type="dxa"/>
          </w:tcPr>
          <w:p w14:paraId="7B3D92C7" w14:textId="6A570B04" w:rsidR="00D822FA" w:rsidRPr="00D549EC" w:rsidRDefault="00D822FA" w:rsidP="00D822FA">
            <w:pPr>
              <w:jc w:val="both"/>
              <w:rPr>
                <w:b/>
                <w:bCs/>
              </w:rPr>
            </w:pPr>
            <w:r w:rsidRPr="00D549EC">
              <w:rPr>
                <w:b/>
                <w:bCs/>
              </w:rPr>
              <w:t>2</w:t>
            </w:r>
            <w:r w:rsidR="00736A9E">
              <w:rPr>
                <w:b/>
                <w:bCs/>
              </w:rPr>
              <w:t>4</w:t>
            </w:r>
            <w:r w:rsidRPr="00D549EC">
              <w:rPr>
                <w:b/>
                <w:bCs/>
              </w:rPr>
              <w:t>.</w:t>
            </w:r>
          </w:p>
        </w:tc>
        <w:tc>
          <w:tcPr>
            <w:tcW w:w="8172" w:type="dxa"/>
          </w:tcPr>
          <w:p w14:paraId="175C93F5" w14:textId="37548198" w:rsidR="00D822FA" w:rsidRDefault="00D822FA" w:rsidP="00D822FA">
            <w:pPr>
              <w:jc w:val="both"/>
              <w:rPr>
                <w:b/>
              </w:rPr>
            </w:pPr>
            <w:r>
              <w:rPr>
                <w:b/>
              </w:rPr>
              <w:t>Date &amp; Time of Next Meeting</w:t>
            </w:r>
          </w:p>
          <w:p w14:paraId="3FFC77B0" w14:textId="77777777" w:rsidR="00FC3BF4" w:rsidRDefault="00FC3BF4" w:rsidP="00D822FA">
            <w:pPr>
              <w:jc w:val="both"/>
            </w:pPr>
          </w:p>
          <w:p w14:paraId="699F5E13" w14:textId="2E14F571" w:rsidR="00D822FA" w:rsidRDefault="00893647" w:rsidP="00893647">
            <w:pPr>
              <w:jc w:val="both"/>
              <w:rPr>
                <w:sz w:val="22"/>
                <w:szCs w:val="22"/>
              </w:rPr>
            </w:pPr>
            <w:r>
              <w:rPr>
                <w:sz w:val="22"/>
                <w:szCs w:val="22"/>
              </w:rPr>
              <w:t>Monday</w:t>
            </w:r>
            <w:r w:rsidR="008A5584">
              <w:rPr>
                <w:sz w:val="22"/>
                <w:szCs w:val="22"/>
              </w:rPr>
              <w:t xml:space="preserve"> </w:t>
            </w:r>
            <w:bookmarkStart w:id="1" w:name="_GoBack"/>
            <w:bookmarkEnd w:id="1"/>
            <w:r w:rsidR="00736A9E">
              <w:rPr>
                <w:sz w:val="22"/>
                <w:szCs w:val="22"/>
              </w:rPr>
              <w:t>18</w:t>
            </w:r>
            <w:r w:rsidR="00736A9E" w:rsidRPr="00736A9E">
              <w:rPr>
                <w:sz w:val="22"/>
                <w:szCs w:val="22"/>
                <w:vertAlign w:val="superscript"/>
              </w:rPr>
              <w:t>th</w:t>
            </w:r>
            <w:r w:rsidR="00736A9E">
              <w:rPr>
                <w:sz w:val="22"/>
                <w:szCs w:val="22"/>
              </w:rPr>
              <w:t xml:space="preserve"> November </w:t>
            </w:r>
            <w:r w:rsidR="00D822FA">
              <w:rPr>
                <w:sz w:val="22"/>
                <w:szCs w:val="22"/>
              </w:rPr>
              <w:t>2019</w:t>
            </w:r>
            <w:r w:rsidR="008A5584">
              <w:rPr>
                <w:sz w:val="22"/>
                <w:szCs w:val="22"/>
              </w:rPr>
              <w:t xml:space="preserve"> @</w:t>
            </w:r>
            <w:r w:rsidR="00D822FA">
              <w:rPr>
                <w:sz w:val="22"/>
                <w:szCs w:val="22"/>
              </w:rPr>
              <w:t xml:space="preserve"> 7.30pm</w:t>
            </w:r>
          </w:p>
          <w:p w14:paraId="7B1B6488" w14:textId="284E9463" w:rsidR="00736A9E" w:rsidRPr="00684979" w:rsidRDefault="00736A9E" w:rsidP="00893647">
            <w:pPr>
              <w:jc w:val="both"/>
            </w:pPr>
          </w:p>
        </w:tc>
        <w:tc>
          <w:tcPr>
            <w:tcW w:w="280" w:type="dxa"/>
          </w:tcPr>
          <w:p w14:paraId="64ECBC20" w14:textId="77777777" w:rsidR="00D822FA" w:rsidRDefault="00D822FA" w:rsidP="00D822FA">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31A5C305" w:rsidR="004D5D31" w:rsidRPr="001D42B4" w:rsidRDefault="00814A63" w:rsidP="00627BA8">
      <w:pPr>
        <w:spacing w:after="0" w:line="240" w:lineRule="auto"/>
        <w:jc w:val="both"/>
      </w:pPr>
      <w:r>
        <w:t>The meeting concluded at</w:t>
      </w:r>
      <w:r w:rsidR="00B969C8">
        <w:t xml:space="preserve"> </w:t>
      </w:r>
      <w:r w:rsidR="00736A9E">
        <w:t>9:45</w:t>
      </w:r>
      <w:r w:rsidR="00334394">
        <w:t xml:space="preserve"> </w:t>
      </w:r>
      <w:r w:rsidR="0051687F">
        <w:t>pm</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AC536" w14:textId="77777777" w:rsidR="00E51772" w:rsidRDefault="00E51772" w:rsidP="005D562E">
      <w:pPr>
        <w:spacing w:after="0" w:line="240" w:lineRule="auto"/>
      </w:pPr>
      <w:r>
        <w:separator/>
      </w:r>
    </w:p>
  </w:endnote>
  <w:endnote w:type="continuationSeparator" w:id="0">
    <w:p w14:paraId="427C0035" w14:textId="77777777" w:rsidR="00E51772" w:rsidRDefault="00E51772"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F60EE" w14:textId="77777777" w:rsidR="00E51772" w:rsidRDefault="00E51772" w:rsidP="005D562E">
      <w:pPr>
        <w:spacing w:after="0" w:line="240" w:lineRule="auto"/>
      </w:pPr>
      <w:r>
        <w:separator/>
      </w:r>
    </w:p>
  </w:footnote>
  <w:footnote w:type="continuationSeparator" w:id="0">
    <w:p w14:paraId="716460D8" w14:textId="77777777" w:rsidR="00E51772" w:rsidRDefault="00E51772"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C9C5" w14:textId="762CCBE0" w:rsidR="0026144C" w:rsidRDefault="00E51772">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E51772"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295" w:type="dxa"/>
            </w:tcPr>
            <w:p w14:paraId="7947D84A" w14:textId="4A842CA4"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7146F5">
                <w:rPr>
                  <w:rFonts w:asciiTheme="majorHAnsi" w:eastAsiaTheme="majorEastAsia" w:hAnsiTheme="majorHAnsi" w:cstheme="majorBidi"/>
                  <w:b/>
                  <w:bCs/>
                  <w:color w:val="4F81BD" w:themeColor="accent1"/>
                  <w:sz w:val="36"/>
                  <w:szCs w:val="36"/>
                </w:rPr>
                <w:t>9</w:t>
              </w:r>
            </w:p>
          </w:tc>
        </w:sdtContent>
      </w:sdt>
    </w:tr>
  </w:tbl>
  <w:p w14:paraId="72770C99" w14:textId="1AA29A0A" w:rsidR="0026144C" w:rsidRDefault="00E51772">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3DF2" w14:textId="4E4A6943" w:rsidR="0026144C" w:rsidRDefault="00E51772">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7529A"/>
    <w:multiLevelType w:val="hybridMultilevel"/>
    <w:tmpl w:val="1938F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6"/>
  </w:num>
  <w:num w:numId="3">
    <w:abstractNumId w:val="4"/>
  </w:num>
  <w:num w:numId="4">
    <w:abstractNumId w:val="30"/>
  </w:num>
  <w:num w:numId="5">
    <w:abstractNumId w:val="29"/>
  </w:num>
  <w:num w:numId="6">
    <w:abstractNumId w:val="0"/>
  </w:num>
  <w:num w:numId="7">
    <w:abstractNumId w:val="26"/>
  </w:num>
  <w:num w:numId="8">
    <w:abstractNumId w:val="32"/>
  </w:num>
  <w:num w:numId="9">
    <w:abstractNumId w:val="27"/>
  </w:num>
  <w:num w:numId="10">
    <w:abstractNumId w:val="21"/>
  </w:num>
  <w:num w:numId="11">
    <w:abstractNumId w:val="36"/>
  </w:num>
  <w:num w:numId="12">
    <w:abstractNumId w:val="20"/>
  </w:num>
  <w:num w:numId="13">
    <w:abstractNumId w:val="38"/>
  </w:num>
  <w:num w:numId="14">
    <w:abstractNumId w:val="10"/>
  </w:num>
  <w:num w:numId="15">
    <w:abstractNumId w:val="18"/>
  </w:num>
  <w:num w:numId="16">
    <w:abstractNumId w:val="24"/>
  </w:num>
  <w:num w:numId="17">
    <w:abstractNumId w:val="14"/>
  </w:num>
  <w:num w:numId="18">
    <w:abstractNumId w:val="33"/>
  </w:num>
  <w:num w:numId="19">
    <w:abstractNumId w:val="9"/>
  </w:num>
  <w:num w:numId="20">
    <w:abstractNumId w:val="2"/>
  </w:num>
  <w:num w:numId="21">
    <w:abstractNumId w:val="3"/>
  </w:num>
  <w:num w:numId="22">
    <w:abstractNumId w:val="19"/>
  </w:num>
  <w:num w:numId="23">
    <w:abstractNumId w:val="34"/>
  </w:num>
  <w:num w:numId="24">
    <w:abstractNumId w:val="1"/>
  </w:num>
  <w:num w:numId="25">
    <w:abstractNumId w:val="37"/>
  </w:num>
  <w:num w:numId="26">
    <w:abstractNumId w:val="8"/>
  </w:num>
  <w:num w:numId="27">
    <w:abstractNumId w:val="23"/>
  </w:num>
  <w:num w:numId="28">
    <w:abstractNumId w:val="7"/>
  </w:num>
  <w:num w:numId="29">
    <w:abstractNumId w:val="22"/>
  </w:num>
  <w:num w:numId="30">
    <w:abstractNumId w:val="15"/>
  </w:num>
  <w:num w:numId="31">
    <w:abstractNumId w:val="13"/>
  </w:num>
  <w:num w:numId="32">
    <w:abstractNumId w:val="5"/>
  </w:num>
  <w:num w:numId="33">
    <w:abstractNumId w:val="25"/>
  </w:num>
  <w:num w:numId="34">
    <w:abstractNumId w:val="31"/>
  </w:num>
  <w:num w:numId="35">
    <w:abstractNumId w:val="17"/>
  </w:num>
  <w:num w:numId="36">
    <w:abstractNumId w:val="11"/>
  </w:num>
  <w:num w:numId="37">
    <w:abstractNumId w:val="12"/>
  </w:num>
  <w:num w:numId="38">
    <w:abstractNumId w:val="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5668"/>
    <w:rsid w:val="00006E6F"/>
    <w:rsid w:val="000105DA"/>
    <w:rsid w:val="00014B66"/>
    <w:rsid w:val="00016920"/>
    <w:rsid w:val="00016AF4"/>
    <w:rsid w:val="00017CE1"/>
    <w:rsid w:val="00024909"/>
    <w:rsid w:val="00041540"/>
    <w:rsid w:val="00043A01"/>
    <w:rsid w:val="00047273"/>
    <w:rsid w:val="00050552"/>
    <w:rsid w:val="000520D6"/>
    <w:rsid w:val="00055EDD"/>
    <w:rsid w:val="00060D41"/>
    <w:rsid w:val="000628C1"/>
    <w:rsid w:val="00067118"/>
    <w:rsid w:val="000722F4"/>
    <w:rsid w:val="00081B63"/>
    <w:rsid w:val="0008285F"/>
    <w:rsid w:val="000860BE"/>
    <w:rsid w:val="00093A89"/>
    <w:rsid w:val="00096DC8"/>
    <w:rsid w:val="000979C5"/>
    <w:rsid w:val="000A0C99"/>
    <w:rsid w:val="000A5551"/>
    <w:rsid w:val="000A6C66"/>
    <w:rsid w:val="000B05AC"/>
    <w:rsid w:val="000B0A77"/>
    <w:rsid w:val="000B3A26"/>
    <w:rsid w:val="000B5AA0"/>
    <w:rsid w:val="000C0C78"/>
    <w:rsid w:val="000C39CC"/>
    <w:rsid w:val="000C7C1B"/>
    <w:rsid w:val="000C7F32"/>
    <w:rsid w:val="000F00B4"/>
    <w:rsid w:val="000F2C04"/>
    <w:rsid w:val="000F49B4"/>
    <w:rsid w:val="00104D70"/>
    <w:rsid w:val="00110FE5"/>
    <w:rsid w:val="00111A6D"/>
    <w:rsid w:val="00122B43"/>
    <w:rsid w:val="00122C0A"/>
    <w:rsid w:val="00123483"/>
    <w:rsid w:val="001264BB"/>
    <w:rsid w:val="00127241"/>
    <w:rsid w:val="001304AF"/>
    <w:rsid w:val="00130C01"/>
    <w:rsid w:val="00130F8A"/>
    <w:rsid w:val="001329BD"/>
    <w:rsid w:val="00142B5F"/>
    <w:rsid w:val="00144701"/>
    <w:rsid w:val="00146424"/>
    <w:rsid w:val="001615EF"/>
    <w:rsid w:val="00172ECE"/>
    <w:rsid w:val="0017338A"/>
    <w:rsid w:val="00173DF6"/>
    <w:rsid w:val="00175B1E"/>
    <w:rsid w:val="001767FD"/>
    <w:rsid w:val="0018631E"/>
    <w:rsid w:val="0018790E"/>
    <w:rsid w:val="00187921"/>
    <w:rsid w:val="00187D81"/>
    <w:rsid w:val="001965D5"/>
    <w:rsid w:val="001976AD"/>
    <w:rsid w:val="001A2141"/>
    <w:rsid w:val="001B5857"/>
    <w:rsid w:val="001B5A14"/>
    <w:rsid w:val="001B68BD"/>
    <w:rsid w:val="001C14EB"/>
    <w:rsid w:val="001C5A50"/>
    <w:rsid w:val="001D42B4"/>
    <w:rsid w:val="001E161B"/>
    <w:rsid w:val="001F088D"/>
    <w:rsid w:val="001F0C82"/>
    <w:rsid w:val="001F15F1"/>
    <w:rsid w:val="001F538A"/>
    <w:rsid w:val="0020608D"/>
    <w:rsid w:val="0021065B"/>
    <w:rsid w:val="002137FF"/>
    <w:rsid w:val="00222D00"/>
    <w:rsid w:val="00224812"/>
    <w:rsid w:val="00224E88"/>
    <w:rsid w:val="0022602F"/>
    <w:rsid w:val="002265C4"/>
    <w:rsid w:val="00226A91"/>
    <w:rsid w:val="00235DBC"/>
    <w:rsid w:val="00237349"/>
    <w:rsid w:val="00240908"/>
    <w:rsid w:val="00241A98"/>
    <w:rsid w:val="00246E0B"/>
    <w:rsid w:val="00250ABD"/>
    <w:rsid w:val="0026144C"/>
    <w:rsid w:val="002640A7"/>
    <w:rsid w:val="00270C1A"/>
    <w:rsid w:val="00277D0F"/>
    <w:rsid w:val="00282280"/>
    <w:rsid w:val="00284F72"/>
    <w:rsid w:val="00285987"/>
    <w:rsid w:val="0029148E"/>
    <w:rsid w:val="00291FAA"/>
    <w:rsid w:val="002956DF"/>
    <w:rsid w:val="002957B9"/>
    <w:rsid w:val="002A29E2"/>
    <w:rsid w:val="002A2D92"/>
    <w:rsid w:val="002C272C"/>
    <w:rsid w:val="002C3033"/>
    <w:rsid w:val="002C33CF"/>
    <w:rsid w:val="002C471C"/>
    <w:rsid w:val="002D1680"/>
    <w:rsid w:val="002D2220"/>
    <w:rsid w:val="002E00D2"/>
    <w:rsid w:val="002E01C7"/>
    <w:rsid w:val="002E3DD9"/>
    <w:rsid w:val="00302565"/>
    <w:rsid w:val="00302FE8"/>
    <w:rsid w:val="0030531A"/>
    <w:rsid w:val="00305A88"/>
    <w:rsid w:val="00312690"/>
    <w:rsid w:val="00330A78"/>
    <w:rsid w:val="00334394"/>
    <w:rsid w:val="00336622"/>
    <w:rsid w:val="00350CA2"/>
    <w:rsid w:val="003516E8"/>
    <w:rsid w:val="00354F73"/>
    <w:rsid w:val="0035528A"/>
    <w:rsid w:val="0035742F"/>
    <w:rsid w:val="00363EA2"/>
    <w:rsid w:val="00367B4C"/>
    <w:rsid w:val="00377D93"/>
    <w:rsid w:val="00381E19"/>
    <w:rsid w:val="00387081"/>
    <w:rsid w:val="00392805"/>
    <w:rsid w:val="003A0577"/>
    <w:rsid w:val="003A0B4E"/>
    <w:rsid w:val="003A2DCE"/>
    <w:rsid w:val="003B07F7"/>
    <w:rsid w:val="003C0514"/>
    <w:rsid w:val="003C05C2"/>
    <w:rsid w:val="003C14B1"/>
    <w:rsid w:val="003C269C"/>
    <w:rsid w:val="003C4F7D"/>
    <w:rsid w:val="003C75D0"/>
    <w:rsid w:val="003E1C56"/>
    <w:rsid w:val="003E6FD6"/>
    <w:rsid w:val="003F016C"/>
    <w:rsid w:val="003F32CF"/>
    <w:rsid w:val="00402589"/>
    <w:rsid w:val="00407A29"/>
    <w:rsid w:val="00413D87"/>
    <w:rsid w:val="00414470"/>
    <w:rsid w:val="004209E1"/>
    <w:rsid w:val="00422008"/>
    <w:rsid w:val="004276B5"/>
    <w:rsid w:val="00433C76"/>
    <w:rsid w:val="00436F3A"/>
    <w:rsid w:val="00437B77"/>
    <w:rsid w:val="00440894"/>
    <w:rsid w:val="00441746"/>
    <w:rsid w:val="00441B3C"/>
    <w:rsid w:val="00442311"/>
    <w:rsid w:val="00443CBD"/>
    <w:rsid w:val="00452915"/>
    <w:rsid w:val="00455A06"/>
    <w:rsid w:val="00464416"/>
    <w:rsid w:val="00467B5F"/>
    <w:rsid w:val="00467EBF"/>
    <w:rsid w:val="00476B73"/>
    <w:rsid w:val="00491EBF"/>
    <w:rsid w:val="0049554C"/>
    <w:rsid w:val="004A015D"/>
    <w:rsid w:val="004B136D"/>
    <w:rsid w:val="004C09B9"/>
    <w:rsid w:val="004C12C8"/>
    <w:rsid w:val="004C23DC"/>
    <w:rsid w:val="004C35CE"/>
    <w:rsid w:val="004C4CE9"/>
    <w:rsid w:val="004D5874"/>
    <w:rsid w:val="004D5D31"/>
    <w:rsid w:val="004D639A"/>
    <w:rsid w:val="004D6C7E"/>
    <w:rsid w:val="00514737"/>
    <w:rsid w:val="005157A3"/>
    <w:rsid w:val="0051687F"/>
    <w:rsid w:val="005174E8"/>
    <w:rsid w:val="00517C0A"/>
    <w:rsid w:val="00524C70"/>
    <w:rsid w:val="005273AC"/>
    <w:rsid w:val="00527EAF"/>
    <w:rsid w:val="0053075C"/>
    <w:rsid w:val="005320E1"/>
    <w:rsid w:val="00535A5F"/>
    <w:rsid w:val="0054434D"/>
    <w:rsid w:val="005464AD"/>
    <w:rsid w:val="0055059A"/>
    <w:rsid w:val="0055328F"/>
    <w:rsid w:val="005605DB"/>
    <w:rsid w:val="00564033"/>
    <w:rsid w:val="0057021F"/>
    <w:rsid w:val="00584483"/>
    <w:rsid w:val="00590476"/>
    <w:rsid w:val="005963D2"/>
    <w:rsid w:val="005974AF"/>
    <w:rsid w:val="005A1F43"/>
    <w:rsid w:val="005B2869"/>
    <w:rsid w:val="005B38A7"/>
    <w:rsid w:val="005B4C13"/>
    <w:rsid w:val="005B5AEA"/>
    <w:rsid w:val="005B72EB"/>
    <w:rsid w:val="005C0658"/>
    <w:rsid w:val="005D4B84"/>
    <w:rsid w:val="005D562E"/>
    <w:rsid w:val="005E1D8A"/>
    <w:rsid w:val="0060095F"/>
    <w:rsid w:val="0060796E"/>
    <w:rsid w:val="0061187B"/>
    <w:rsid w:val="006128A5"/>
    <w:rsid w:val="00612A55"/>
    <w:rsid w:val="006146FA"/>
    <w:rsid w:val="006158FD"/>
    <w:rsid w:val="00620CB3"/>
    <w:rsid w:val="00626A7A"/>
    <w:rsid w:val="00627BA8"/>
    <w:rsid w:val="00633C68"/>
    <w:rsid w:val="00634602"/>
    <w:rsid w:val="006355EE"/>
    <w:rsid w:val="006365CA"/>
    <w:rsid w:val="00636E7F"/>
    <w:rsid w:val="006370CF"/>
    <w:rsid w:val="00645D7D"/>
    <w:rsid w:val="00647463"/>
    <w:rsid w:val="00651158"/>
    <w:rsid w:val="00655749"/>
    <w:rsid w:val="00656A58"/>
    <w:rsid w:val="006571E8"/>
    <w:rsid w:val="00661270"/>
    <w:rsid w:val="006658E9"/>
    <w:rsid w:val="00672A66"/>
    <w:rsid w:val="00674911"/>
    <w:rsid w:val="00676304"/>
    <w:rsid w:val="006768AE"/>
    <w:rsid w:val="00682BD6"/>
    <w:rsid w:val="00684979"/>
    <w:rsid w:val="00686925"/>
    <w:rsid w:val="006875E2"/>
    <w:rsid w:val="00687F36"/>
    <w:rsid w:val="00691C10"/>
    <w:rsid w:val="006924FA"/>
    <w:rsid w:val="006A1541"/>
    <w:rsid w:val="006A1570"/>
    <w:rsid w:val="006A44A2"/>
    <w:rsid w:val="006A5B1C"/>
    <w:rsid w:val="006B3018"/>
    <w:rsid w:val="006C32A6"/>
    <w:rsid w:val="006C73E9"/>
    <w:rsid w:val="006D09A3"/>
    <w:rsid w:val="006D5C56"/>
    <w:rsid w:val="006E11CA"/>
    <w:rsid w:val="006E1FE7"/>
    <w:rsid w:val="006F1E58"/>
    <w:rsid w:val="006F3372"/>
    <w:rsid w:val="006F67DB"/>
    <w:rsid w:val="006F6C30"/>
    <w:rsid w:val="006F7F9A"/>
    <w:rsid w:val="00700499"/>
    <w:rsid w:val="00702154"/>
    <w:rsid w:val="00704D77"/>
    <w:rsid w:val="00705985"/>
    <w:rsid w:val="00710399"/>
    <w:rsid w:val="0071317D"/>
    <w:rsid w:val="007139A9"/>
    <w:rsid w:val="007146F5"/>
    <w:rsid w:val="0071512D"/>
    <w:rsid w:val="00717198"/>
    <w:rsid w:val="007241F5"/>
    <w:rsid w:val="00731126"/>
    <w:rsid w:val="00733E9F"/>
    <w:rsid w:val="00735732"/>
    <w:rsid w:val="00735BB0"/>
    <w:rsid w:val="007361F2"/>
    <w:rsid w:val="00736A9E"/>
    <w:rsid w:val="007432D2"/>
    <w:rsid w:val="00754C19"/>
    <w:rsid w:val="007610AC"/>
    <w:rsid w:val="00762B21"/>
    <w:rsid w:val="0076504D"/>
    <w:rsid w:val="00766A5E"/>
    <w:rsid w:val="00770EE4"/>
    <w:rsid w:val="0077559D"/>
    <w:rsid w:val="00776694"/>
    <w:rsid w:val="007802A3"/>
    <w:rsid w:val="00793691"/>
    <w:rsid w:val="00796382"/>
    <w:rsid w:val="00797215"/>
    <w:rsid w:val="00797FBF"/>
    <w:rsid w:val="007A59DE"/>
    <w:rsid w:val="007A60D1"/>
    <w:rsid w:val="007A7328"/>
    <w:rsid w:val="007B30D2"/>
    <w:rsid w:val="007C1B79"/>
    <w:rsid w:val="007C4B23"/>
    <w:rsid w:val="007C5456"/>
    <w:rsid w:val="007D2135"/>
    <w:rsid w:val="007D34C8"/>
    <w:rsid w:val="007D75D6"/>
    <w:rsid w:val="007D76CF"/>
    <w:rsid w:val="007E4129"/>
    <w:rsid w:val="00801E88"/>
    <w:rsid w:val="00801FC5"/>
    <w:rsid w:val="00802020"/>
    <w:rsid w:val="00810FF1"/>
    <w:rsid w:val="00814393"/>
    <w:rsid w:val="00814A63"/>
    <w:rsid w:val="00820683"/>
    <w:rsid w:val="0083524B"/>
    <w:rsid w:val="008445C0"/>
    <w:rsid w:val="00850BC8"/>
    <w:rsid w:val="00860295"/>
    <w:rsid w:val="00862C6A"/>
    <w:rsid w:val="00872B2E"/>
    <w:rsid w:val="00875009"/>
    <w:rsid w:val="00876FF8"/>
    <w:rsid w:val="0088126F"/>
    <w:rsid w:val="00884F98"/>
    <w:rsid w:val="00893466"/>
    <w:rsid w:val="00893647"/>
    <w:rsid w:val="008958E4"/>
    <w:rsid w:val="00895ED2"/>
    <w:rsid w:val="008A5584"/>
    <w:rsid w:val="008A635A"/>
    <w:rsid w:val="008B09A7"/>
    <w:rsid w:val="008B6CB5"/>
    <w:rsid w:val="008C1ABB"/>
    <w:rsid w:val="008C5DFB"/>
    <w:rsid w:val="008D5450"/>
    <w:rsid w:val="008D59EB"/>
    <w:rsid w:val="008D7A68"/>
    <w:rsid w:val="008F156F"/>
    <w:rsid w:val="008F3DD0"/>
    <w:rsid w:val="00900325"/>
    <w:rsid w:val="00900C52"/>
    <w:rsid w:val="00900E67"/>
    <w:rsid w:val="00907B99"/>
    <w:rsid w:val="00910B5F"/>
    <w:rsid w:val="00914991"/>
    <w:rsid w:val="0091788B"/>
    <w:rsid w:val="00920DDF"/>
    <w:rsid w:val="00923144"/>
    <w:rsid w:val="009248E1"/>
    <w:rsid w:val="00926A8B"/>
    <w:rsid w:val="009273DF"/>
    <w:rsid w:val="0093147C"/>
    <w:rsid w:val="00932386"/>
    <w:rsid w:val="00941FAB"/>
    <w:rsid w:val="009426C3"/>
    <w:rsid w:val="00943658"/>
    <w:rsid w:val="00953FF1"/>
    <w:rsid w:val="00954839"/>
    <w:rsid w:val="00954F19"/>
    <w:rsid w:val="00954F95"/>
    <w:rsid w:val="00957114"/>
    <w:rsid w:val="00957CD4"/>
    <w:rsid w:val="00962EA5"/>
    <w:rsid w:val="00964A5F"/>
    <w:rsid w:val="00981599"/>
    <w:rsid w:val="009901FD"/>
    <w:rsid w:val="009968C7"/>
    <w:rsid w:val="009A2EE8"/>
    <w:rsid w:val="009A2F35"/>
    <w:rsid w:val="009A3DBB"/>
    <w:rsid w:val="009B35A0"/>
    <w:rsid w:val="009C0158"/>
    <w:rsid w:val="009D7821"/>
    <w:rsid w:val="009E229B"/>
    <w:rsid w:val="009E4548"/>
    <w:rsid w:val="009E58CA"/>
    <w:rsid w:val="009E6C3B"/>
    <w:rsid w:val="009F2981"/>
    <w:rsid w:val="009F552D"/>
    <w:rsid w:val="00A0286B"/>
    <w:rsid w:val="00A043BF"/>
    <w:rsid w:val="00A0730E"/>
    <w:rsid w:val="00A10DCD"/>
    <w:rsid w:val="00A1145D"/>
    <w:rsid w:val="00A14C56"/>
    <w:rsid w:val="00A14ECB"/>
    <w:rsid w:val="00A155FF"/>
    <w:rsid w:val="00A16EE8"/>
    <w:rsid w:val="00A20171"/>
    <w:rsid w:val="00A25F96"/>
    <w:rsid w:val="00A332E2"/>
    <w:rsid w:val="00A3732D"/>
    <w:rsid w:val="00A44AE3"/>
    <w:rsid w:val="00A5250F"/>
    <w:rsid w:val="00A5550E"/>
    <w:rsid w:val="00A56844"/>
    <w:rsid w:val="00A66175"/>
    <w:rsid w:val="00A8318C"/>
    <w:rsid w:val="00A847A2"/>
    <w:rsid w:val="00A92BD3"/>
    <w:rsid w:val="00A93973"/>
    <w:rsid w:val="00A94145"/>
    <w:rsid w:val="00A97ECD"/>
    <w:rsid w:val="00AA2992"/>
    <w:rsid w:val="00AB4686"/>
    <w:rsid w:val="00AC3101"/>
    <w:rsid w:val="00AC31FC"/>
    <w:rsid w:val="00AC4572"/>
    <w:rsid w:val="00AC4749"/>
    <w:rsid w:val="00AC54CE"/>
    <w:rsid w:val="00AD1B86"/>
    <w:rsid w:val="00AD69FF"/>
    <w:rsid w:val="00AE2E0C"/>
    <w:rsid w:val="00AE7915"/>
    <w:rsid w:val="00AF0B0D"/>
    <w:rsid w:val="00B0254E"/>
    <w:rsid w:val="00B050E2"/>
    <w:rsid w:val="00B111B9"/>
    <w:rsid w:val="00B220E6"/>
    <w:rsid w:val="00B4135E"/>
    <w:rsid w:val="00B5376D"/>
    <w:rsid w:val="00B57EF4"/>
    <w:rsid w:val="00B60DB0"/>
    <w:rsid w:val="00B62884"/>
    <w:rsid w:val="00B63342"/>
    <w:rsid w:val="00B67BAE"/>
    <w:rsid w:val="00B738AA"/>
    <w:rsid w:val="00B75CFC"/>
    <w:rsid w:val="00B76C97"/>
    <w:rsid w:val="00B829B0"/>
    <w:rsid w:val="00B832A9"/>
    <w:rsid w:val="00B84790"/>
    <w:rsid w:val="00B90414"/>
    <w:rsid w:val="00B90BD3"/>
    <w:rsid w:val="00B93C47"/>
    <w:rsid w:val="00B945D2"/>
    <w:rsid w:val="00B969C8"/>
    <w:rsid w:val="00BA0E7A"/>
    <w:rsid w:val="00BA16AE"/>
    <w:rsid w:val="00BA16C0"/>
    <w:rsid w:val="00BA2567"/>
    <w:rsid w:val="00BA7FA7"/>
    <w:rsid w:val="00BB0EA6"/>
    <w:rsid w:val="00BB4FCA"/>
    <w:rsid w:val="00BC6C93"/>
    <w:rsid w:val="00BE240A"/>
    <w:rsid w:val="00BE4E45"/>
    <w:rsid w:val="00BE5005"/>
    <w:rsid w:val="00BF3030"/>
    <w:rsid w:val="00BF6524"/>
    <w:rsid w:val="00C009CC"/>
    <w:rsid w:val="00C010F6"/>
    <w:rsid w:val="00C02514"/>
    <w:rsid w:val="00C11283"/>
    <w:rsid w:val="00C1272A"/>
    <w:rsid w:val="00C12D6A"/>
    <w:rsid w:val="00C24568"/>
    <w:rsid w:val="00C376E3"/>
    <w:rsid w:val="00C45541"/>
    <w:rsid w:val="00C45E58"/>
    <w:rsid w:val="00C576C1"/>
    <w:rsid w:val="00C66D8D"/>
    <w:rsid w:val="00C673C1"/>
    <w:rsid w:val="00C72904"/>
    <w:rsid w:val="00C84142"/>
    <w:rsid w:val="00C86991"/>
    <w:rsid w:val="00C90257"/>
    <w:rsid w:val="00C94060"/>
    <w:rsid w:val="00CA70D9"/>
    <w:rsid w:val="00CB021A"/>
    <w:rsid w:val="00CB1560"/>
    <w:rsid w:val="00CB425C"/>
    <w:rsid w:val="00CC12D5"/>
    <w:rsid w:val="00CC1F0B"/>
    <w:rsid w:val="00CD0D36"/>
    <w:rsid w:val="00CD2694"/>
    <w:rsid w:val="00CD2B2F"/>
    <w:rsid w:val="00CD54CE"/>
    <w:rsid w:val="00CE01CB"/>
    <w:rsid w:val="00CE41E7"/>
    <w:rsid w:val="00CF1CFD"/>
    <w:rsid w:val="00CF4610"/>
    <w:rsid w:val="00CF5040"/>
    <w:rsid w:val="00D0218D"/>
    <w:rsid w:val="00D0535B"/>
    <w:rsid w:val="00D075F3"/>
    <w:rsid w:val="00D129AE"/>
    <w:rsid w:val="00D220CB"/>
    <w:rsid w:val="00D24950"/>
    <w:rsid w:val="00D301F6"/>
    <w:rsid w:val="00D30B89"/>
    <w:rsid w:val="00D32DC9"/>
    <w:rsid w:val="00D549EC"/>
    <w:rsid w:val="00D56F61"/>
    <w:rsid w:val="00D60CF2"/>
    <w:rsid w:val="00D65586"/>
    <w:rsid w:val="00D6768B"/>
    <w:rsid w:val="00D72D5B"/>
    <w:rsid w:val="00D73E2F"/>
    <w:rsid w:val="00D7411D"/>
    <w:rsid w:val="00D761A9"/>
    <w:rsid w:val="00D822FA"/>
    <w:rsid w:val="00D84CBF"/>
    <w:rsid w:val="00D84EC2"/>
    <w:rsid w:val="00D92E2A"/>
    <w:rsid w:val="00D93BED"/>
    <w:rsid w:val="00D94DFE"/>
    <w:rsid w:val="00DA420A"/>
    <w:rsid w:val="00DA5BC8"/>
    <w:rsid w:val="00DA5F2F"/>
    <w:rsid w:val="00DB2B50"/>
    <w:rsid w:val="00DB50ED"/>
    <w:rsid w:val="00DC15D7"/>
    <w:rsid w:val="00DD181F"/>
    <w:rsid w:val="00DD286B"/>
    <w:rsid w:val="00DD3537"/>
    <w:rsid w:val="00DD3C1C"/>
    <w:rsid w:val="00DE3D71"/>
    <w:rsid w:val="00DE4ED7"/>
    <w:rsid w:val="00DE6D4A"/>
    <w:rsid w:val="00DF0EE4"/>
    <w:rsid w:val="00E01E7A"/>
    <w:rsid w:val="00E07084"/>
    <w:rsid w:val="00E10CB2"/>
    <w:rsid w:val="00E14290"/>
    <w:rsid w:val="00E36A2B"/>
    <w:rsid w:val="00E37CBF"/>
    <w:rsid w:val="00E43B95"/>
    <w:rsid w:val="00E4624F"/>
    <w:rsid w:val="00E51772"/>
    <w:rsid w:val="00E52963"/>
    <w:rsid w:val="00E52E90"/>
    <w:rsid w:val="00E55C4C"/>
    <w:rsid w:val="00E65E73"/>
    <w:rsid w:val="00E74C93"/>
    <w:rsid w:val="00E86123"/>
    <w:rsid w:val="00E86BCE"/>
    <w:rsid w:val="00EA105D"/>
    <w:rsid w:val="00EA23CA"/>
    <w:rsid w:val="00EA3B05"/>
    <w:rsid w:val="00EA4684"/>
    <w:rsid w:val="00EB2C57"/>
    <w:rsid w:val="00EB79A9"/>
    <w:rsid w:val="00EC1484"/>
    <w:rsid w:val="00EC69F2"/>
    <w:rsid w:val="00EC7981"/>
    <w:rsid w:val="00ED0AE4"/>
    <w:rsid w:val="00ED2172"/>
    <w:rsid w:val="00ED3D9A"/>
    <w:rsid w:val="00ED4DF0"/>
    <w:rsid w:val="00ED5699"/>
    <w:rsid w:val="00ED5FB9"/>
    <w:rsid w:val="00ED7001"/>
    <w:rsid w:val="00EF1AD9"/>
    <w:rsid w:val="00F060B3"/>
    <w:rsid w:val="00F13034"/>
    <w:rsid w:val="00F14B80"/>
    <w:rsid w:val="00F15587"/>
    <w:rsid w:val="00F16E41"/>
    <w:rsid w:val="00F20672"/>
    <w:rsid w:val="00F2106B"/>
    <w:rsid w:val="00F31D67"/>
    <w:rsid w:val="00F3213D"/>
    <w:rsid w:val="00F409F8"/>
    <w:rsid w:val="00F411CB"/>
    <w:rsid w:val="00F44CEE"/>
    <w:rsid w:val="00F45822"/>
    <w:rsid w:val="00F5614C"/>
    <w:rsid w:val="00F578A0"/>
    <w:rsid w:val="00F6097E"/>
    <w:rsid w:val="00F632BE"/>
    <w:rsid w:val="00F66C12"/>
    <w:rsid w:val="00F7068E"/>
    <w:rsid w:val="00F7419D"/>
    <w:rsid w:val="00F750FE"/>
    <w:rsid w:val="00F84D01"/>
    <w:rsid w:val="00F87275"/>
    <w:rsid w:val="00F8751F"/>
    <w:rsid w:val="00F877BB"/>
    <w:rsid w:val="00F943BA"/>
    <w:rsid w:val="00FA3560"/>
    <w:rsid w:val="00FB3506"/>
    <w:rsid w:val="00FB363C"/>
    <w:rsid w:val="00FC01EB"/>
    <w:rsid w:val="00FC2A5F"/>
    <w:rsid w:val="00FC3BF4"/>
    <w:rsid w:val="00FC5BAC"/>
    <w:rsid w:val="00FC69BE"/>
    <w:rsid w:val="00FD4ABD"/>
    <w:rsid w:val="00FD6685"/>
    <w:rsid w:val="00FE0830"/>
    <w:rsid w:val="00FE1DBE"/>
    <w:rsid w:val="00FE208C"/>
    <w:rsid w:val="00FE7A0A"/>
    <w:rsid w:val="00FE7E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901AE"/>
    <w:rsid w:val="000A63B3"/>
    <w:rsid w:val="000D210A"/>
    <w:rsid w:val="001343A4"/>
    <w:rsid w:val="00191E83"/>
    <w:rsid w:val="001D2E52"/>
    <w:rsid w:val="001E0B7F"/>
    <w:rsid w:val="00204774"/>
    <w:rsid w:val="002054B3"/>
    <w:rsid w:val="002803AE"/>
    <w:rsid w:val="002B528B"/>
    <w:rsid w:val="002C6C84"/>
    <w:rsid w:val="002D631F"/>
    <w:rsid w:val="00315A62"/>
    <w:rsid w:val="00337888"/>
    <w:rsid w:val="00366B62"/>
    <w:rsid w:val="003752B4"/>
    <w:rsid w:val="003C5786"/>
    <w:rsid w:val="003F70B7"/>
    <w:rsid w:val="003F75A5"/>
    <w:rsid w:val="004015C3"/>
    <w:rsid w:val="0041787F"/>
    <w:rsid w:val="0049427E"/>
    <w:rsid w:val="004A28C5"/>
    <w:rsid w:val="004E6C1E"/>
    <w:rsid w:val="005243A9"/>
    <w:rsid w:val="005367BE"/>
    <w:rsid w:val="005D4DB8"/>
    <w:rsid w:val="005D7DFE"/>
    <w:rsid w:val="005E2F1D"/>
    <w:rsid w:val="00625EEB"/>
    <w:rsid w:val="006870D7"/>
    <w:rsid w:val="0069106B"/>
    <w:rsid w:val="006C6A14"/>
    <w:rsid w:val="006D41E7"/>
    <w:rsid w:val="006F698D"/>
    <w:rsid w:val="007635E7"/>
    <w:rsid w:val="0076459F"/>
    <w:rsid w:val="007A3F1D"/>
    <w:rsid w:val="007B2430"/>
    <w:rsid w:val="007D0BDC"/>
    <w:rsid w:val="007E0D28"/>
    <w:rsid w:val="00801C6F"/>
    <w:rsid w:val="00813C8D"/>
    <w:rsid w:val="00843980"/>
    <w:rsid w:val="0086691D"/>
    <w:rsid w:val="008A757C"/>
    <w:rsid w:val="008C4B26"/>
    <w:rsid w:val="00916CD8"/>
    <w:rsid w:val="00995147"/>
    <w:rsid w:val="009A602A"/>
    <w:rsid w:val="009B0B5F"/>
    <w:rsid w:val="00A1194E"/>
    <w:rsid w:val="00A23BB4"/>
    <w:rsid w:val="00A75A6A"/>
    <w:rsid w:val="00A96951"/>
    <w:rsid w:val="00B32FF7"/>
    <w:rsid w:val="00B95C5B"/>
    <w:rsid w:val="00BD0E49"/>
    <w:rsid w:val="00BD454B"/>
    <w:rsid w:val="00C065B1"/>
    <w:rsid w:val="00C12CDA"/>
    <w:rsid w:val="00C33C5E"/>
    <w:rsid w:val="00C51918"/>
    <w:rsid w:val="00D36C0E"/>
    <w:rsid w:val="00D940D5"/>
    <w:rsid w:val="00DA0488"/>
    <w:rsid w:val="00DC4ACC"/>
    <w:rsid w:val="00DE0D12"/>
    <w:rsid w:val="00E1519A"/>
    <w:rsid w:val="00E43EB1"/>
    <w:rsid w:val="00E57435"/>
    <w:rsid w:val="00E65CA7"/>
    <w:rsid w:val="00EB4A99"/>
    <w:rsid w:val="00EB7365"/>
    <w:rsid w:val="00ED74C1"/>
    <w:rsid w:val="00F227B1"/>
    <w:rsid w:val="00F25DB6"/>
    <w:rsid w:val="00F729C1"/>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C3D0B456-7EE6-4A6D-BA91-D74DCBFE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62</cp:revision>
  <cp:lastPrinted>2019-10-23T12:25:00Z</cp:lastPrinted>
  <dcterms:created xsi:type="dcterms:W3CDTF">2019-10-23T09:52:00Z</dcterms:created>
  <dcterms:modified xsi:type="dcterms:W3CDTF">2019-10-23T12:43:00Z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