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A3CCC" w14:textId="77777777" w:rsidR="0020608D" w:rsidRDefault="0020608D" w:rsidP="005273AC">
      <w:pPr>
        <w:spacing w:after="0" w:line="240" w:lineRule="auto"/>
        <w:jc w:val="center"/>
        <w:rPr>
          <w:b/>
        </w:rPr>
      </w:pPr>
    </w:p>
    <w:p w14:paraId="700B3CBE" w14:textId="7475DB16" w:rsidR="005273AC" w:rsidRDefault="005273AC" w:rsidP="005273AC">
      <w:pPr>
        <w:spacing w:after="0" w:line="240" w:lineRule="auto"/>
        <w:jc w:val="center"/>
        <w:rPr>
          <w:b/>
        </w:rPr>
      </w:pPr>
      <w:r>
        <w:rPr>
          <w:b/>
        </w:rPr>
        <w:t xml:space="preserve">Minutes of the </w:t>
      </w:r>
      <w:r w:rsidR="00893466">
        <w:rPr>
          <w:b/>
        </w:rPr>
        <w:t>Ordinary</w:t>
      </w:r>
      <w:r w:rsidR="00FB3506">
        <w:rPr>
          <w:b/>
        </w:rPr>
        <w:t xml:space="preserve"> </w:t>
      </w:r>
      <w:r w:rsidRPr="005273AC">
        <w:rPr>
          <w:b/>
        </w:rPr>
        <w:t>Meeting</w:t>
      </w:r>
      <w:r>
        <w:rPr>
          <w:b/>
        </w:rPr>
        <w:t xml:space="preserve">, </w:t>
      </w:r>
      <w:r w:rsidR="008A2660">
        <w:rPr>
          <w:b/>
        </w:rPr>
        <w:t>held remotely</w:t>
      </w:r>
      <w:r>
        <w:rPr>
          <w:b/>
        </w:rPr>
        <w:t xml:space="preserve"> </w:t>
      </w:r>
      <w:r w:rsidR="009B227D">
        <w:rPr>
          <w:b/>
        </w:rPr>
        <w:t>at 7:30pm</w:t>
      </w:r>
    </w:p>
    <w:p w14:paraId="7A262EAB" w14:textId="02B5E965" w:rsidR="005273AC" w:rsidRDefault="005273AC" w:rsidP="005273AC">
      <w:pPr>
        <w:spacing w:after="0" w:line="240" w:lineRule="auto"/>
        <w:jc w:val="center"/>
        <w:rPr>
          <w:b/>
        </w:rPr>
      </w:pPr>
      <w:r>
        <w:rPr>
          <w:b/>
        </w:rPr>
        <w:t>M</w:t>
      </w:r>
      <w:r w:rsidR="00A97ECD">
        <w:rPr>
          <w:b/>
          <w:bCs/>
        </w:rPr>
        <w:t xml:space="preserve">onday </w:t>
      </w:r>
      <w:r w:rsidR="00141B1A">
        <w:rPr>
          <w:b/>
          <w:bCs/>
        </w:rPr>
        <w:t>21</w:t>
      </w:r>
      <w:r w:rsidR="00141B1A" w:rsidRPr="00141B1A">
        <w:rPr>
          <w:b/>
          <w:bCs/>
          <w:vertAlign w:val="superscript"/>
        </w:rPr>
        <w:t>st</w:t>
      </w:r>
      <w:r w:rsidR="00141B1A">
        <w:rPr>
          <w:b/>
          <w:bCs/>
        </w:rPr>
        <w:t xml:space="preserve"> </w:t>
      </w:r>
      <w:r w:rsidR="007321F8">
        <w:rPr>
          <w:b/>
          <w:bCs/>
        </w:rPr>
        <w:t>September</w:t>
      </w:r>
      <w:r w:rsidR="00F84D01">
        <w:rPr>
          <w:b/>
          <w:bCs/>
        </w:rPr>
        <w:t>.</w:t>
      </w:r>
    </w:p>
    <w:p w14:paraId="25D95AD2" w14:textId="77777777" w:rsidR="005273AC" w:rsidRDefault="005273AC" w:rsidP="005D562E">
      <w:pPr>
        <w:spacing w:after="0" w:line="240" w:lineRule="auto"/>
        <w:rPr>
          <w:b/>
        </w:rPr>
      </w:pPr>
    </w:p>
    <w:p w14:paraId="12DF3D0B" w14:textId="6E6FB50D" w:rsidR="00D761A9" w:rsidRDefault="00122C0A" w:rsidP="005D562E">
      <w:pPr>
        <w:spacing w:after="0" w:line="240" w:lineRule="auto"/>
      </w:pPr>
      <w:r>
        <w:rPr>
          <w:b/>
        </w:rPr>
        <w:t>Councillors in attendance:</w:t>
      </w:r>
      <w:r w:rsidR="00302565">
        <w:rPr>
          <w:b/>
        </w:rPr>
        <w:t xml:space="preserve"> </w:t>
      </w:r>
      <w:r w:rsidR="00302565" w:rsidRPr="00302565">
        <w:rPr>
          <w:bCs/>
        </w:rPr>
        <w:t>Jo Butler (JB</w:t>
      </w:r>
      <w:r w:rsidR="00302565" w:rsidRPr="00921698">
        <w:rPr>
          <w:b/>
        </w:rPr>
        <w:t>),</w:t>
      </w:r>
      <w:r w:rsidRPr="00921698">
        <w:rPr>
          <w:b/>
        </w:rPr>
        <w:t xml:space="preserve"> </w:t>
      </w:r>
      <w:r w:rsidR="00921698" w:rsidRPr="00921698">
        <w:rPr>
          <w:bCs/>
        </w:rPr>
        <w:t>Ian Pulley (IP)</w:t>
      </w:r>
      <w:r w:rsidR="009968C7">
        <w:t xml:space="preserve">, Derek </w:t>
      </w:r>
      <w:proofErr w:type="spellStart"/>
      <w:r w:rsidR="009968C7">
        <w:t>Heiron</w:t>
      </w:r>
      <w:proofErr w:type="spellEnd"/>
      <w:r w:rsidR="009968C7">
        <w:t xml:space="preserve"> (DH)</w:t>
      </w:r>
      <w:r w:rsidR="00F3213D">
        <w:t>,</w:t>
      </w:r>
      <w:r w:rsidR="000B3A26">
        <w:t xml:space="preserve"> </w:t>
      </w:r>
      <w:r w:rsidR="00921698">
        <w:t>Alex Baker (AB</w:t>
      </w:r>
      <w:r w:rsidR="00D129AE">
        <w:t>)</w:t>
      </w:r>
      <w:r w:rsidR="00241A98">
        <w:t>,</w:t>
      </w:r>
      <w:r w:rsidR="009E229B">
        <w:t xml:space="preserve"> </w:t>
      </w:r>
      <w:r w:rsidR="00C649B3">
        <w:t>Rachel Blood (RB),</w:t>
      </w:r>
      <w:r w:rsidR="0070671A">
        <w:t xml:space="preserve"> Victoria Coward (VC),</w:t>
      </w:r>
      <w:r w:rsidR="00C649B3">
        <w:t xml:space="preserve"> </w:t>
      </w:r>
      <w:r w:rsidR="007321F8">
        <w:t xml:space="preserve">Jos Saunders (JS) </w:t>
      </w:r>
      <w:r w:rsidR="00C649B3">
        <w:t>(Cheshire East)</w:t>
      </w:r>
    </w:p>
    <w:p w14:paraId="1E7DF824" w14:textId="4299227B" w:rsidR="005D562E" w:rsidRDefault="005D562E" w:rsidP="005D562E">
      <w:pPr>
        <w:spacing w:after="0" w:line="240" w:lineRule="auto"/>
      </w:pPr>
      <w:r w:rsidRPr="005D562E">
        <w:rPr>
          <w:b/>
        </w:rPr>
        <w:t>Parish Clerk</w:t>
      </w:r>
      <w:r>
        <w:rPr>
          <w:b/>
        </w:rPr>
        <w:t>:</w:t>
      </w:r>
      <w:r>
        <w:t xml:space="preserve"> </w:t>
      </w:r>
      <w:r w:rsidR="008D5450">
        <w:t>Janet Gamage</w:t>
      </w:r>
      <w:r w:rsidR="00F13034">
        <w:t xml:space="preserve"> (JG)</w:t>
      </w:r>
    </w:p>
    <w:p w14:paraId="411E5DC3" w14:textId="77777777" w:rsidR="00CB1560" w:rsidRDefault="00CB1560" w:rsidP="005D562E">
      <w:pPr>
        <w:spacing w:after="0" w:line="240" w:lineRule="auto"/>
      </w:pPr>
    </w:p>
    <w:tbl>
      <w:tblPr>
        <w:tblStyle w:val="TableGrid"/>
        <w:tblW w:w="0" w:type="auto"/>
        <w:tblLook w:val="04A0" w:firstRow="1" w:lastRow="0" w:firstColumn="1" w:lastColumn="0" w:noHBand="0" w:noVBand="1"/>
      </w:tblPr>
      <w:tblGrid>
        <w:gridCol w:w="1337"/>
        <w:gridCol w:w="7990"/>
        <w:gridCol w:w="409"/>
      </w:tblGrid>
      <w:tr w:rsidR="00B57EF4" w14:paraId="0DA926C2" w14:textId="77777777" w:rsidTr="00CB4F27">
        <w:tc>
          <w:tcPr>
            <w:tcW w:w="1337" w:type="dxa"/>
          </w:tcPr>
          <w:p w14:paraId="1D6EF948" w14:textId="62702093" w:rsidR="00B57EF4" w:rsidRPr="00C07876" w:rsidRDefault="003C14B1" w:rsidP="00B57EF4">
            <w:pPr>
              <w:jc w:val="both"/>
              <w:rPr>
                <w:b/>
                <w:bCs/>
              </w:rPr>
            </w:pPr>
            <w:bookmarkStart w:id="0" w:name="_Hlk518910593"/>
            <w:r w:rsidRPr="00C07876">
              <w:rPr>
                <w:b/>
                <w:bCs/>
              </w:rPr>
              <w:t>1</w:t>
            </w:r>
            <w:r w:rsidR="00B57EF4" w:rsidRPr="00C07876">
              <w:rPr>
                <w:b/>
                <w:bCs/>
              </w:rPr>
              <w:t>.</w:t>
            </w:r>
          </w:p>
        </w:tc>
        <w:tc>
          <w:tcPr>
            <w:tcW w:w="7990" w:type="dxa"/>
          </w:tcPr>
          <w:p w14:paraId="19B697D8" w14:textId="0CEBEFDF" w:rsidR="00DF662D" w:rsidRPr="00DF662D" w:rsidRDefault="00B57EF4" w:rsidP="00B57EF4">
            <w:pPr>
              <w:jc w:val="both"/>
              <w:rPr>
                <w:b/>
              </w:rPr>
            </w:pPr>
            <w:r w:rsidRPr="005D562E">
              <w:rPr>
                <w:b/>
              </w:rPr>
              <w:t>Apologies for Absence</w:t>
            </w:r>
          </w:p>
          <w:p w14:paraId="7730F321" w14:textId="17354459" w:rsidR="00B57EF4" w:rsidRDefault="00524A2F" w:rsidP="00636E7F">
            <w:pPr>
              <w:jc w:val="both"/>
            </w:pPr>
            <w:r>
              <w:t>Nicky Wylie</w:t>
            </w:r>
            <w:r w:rsidR="0070671A">
              <w:t xml:space="preserve"> (Cheshire East),</w:t>
            </w:r>
            <w:r>
              <w:t xml:space="preserve"> Scott Burdock (</w:t>
            </w:r>
            <w:r w:rsidR="00D537D0">
              <w:t>PCSO</w:t>
            </w:r>
            <w:r>
              <w:t>)</w:t>
            </w:r>
          </w:p>
          <w:p w14:paraId="40F8599A" w14:textId="0E83F3E9" w:rsidR="00B738AA" w:rsidRPr="005D562E" w:rsidRDefault="00B738AA" w:rsidP="00636E7F">
            <w:pPr>
              <w:jc w:val="both"/>
            </w:pPr>
          </w:p>
        </w:tc>
        <w:tc>
          <w:tcPr>
            <w:tcW w:w="409" w:type="dxa"/>
          </w:tcPr>
          <w:p w14:paraId="12923287" w14:textId="77777777" w:rsidR="00B57EF4" w:rsidRDefault="00B57EF4" w:rsidP="00B57EF4">
            <w:pPr>
              <w:jc w:val="both"/>
            </w:pPr>
          </w:p>
        </w:tc>
      </w:tr>
      <w:tr w:rsidR="00B57EF4" w14:paraId="5C34FC5B" w14:textId="77777777" w:rsidTr="00CB4F27">
        <w:tc>
          <w:tcPr>
            <w:tcW w:w="1337" w:type="dxa"/>
          </w:tcPr>
          <w:p w14:paraId="6003128E" w14:textId="3638267C" w:rsidR="00B57EF4" w:rsidRPr="00C07876" w:rsidRDefault="003C14B1" w:rsidP="00B57EF4">
            <w:pPr>
              <w:jc w:val="both"/>
              <w:rPr>
                <w:b/>
                <w:bCs/>
              </w:rPr>
            </w:pPr>
            <w:r w:rsidRPr="00C07876">
              <w:rPr>
                <w:b/>
                <w:bCs/>
              </w:rPr>
              <w:t>2</w:t>
            </w:r>
            <w:r w:rsidR="00B57EF4" w:rsidRPr="00C07876">
              <w:rPr>
                <w:b/>
                <w:bCs/>
              </w:rPr>
              <w:t>.</w:t>
            </w:r>
          </w:p>
          <w:p w14:paraId="2D409F6B" w14:textId="59FD0207" w:rsidR="00B57EF4" w:rsidRPr="00C07876" w:rsidRDefault="00B57EF4" w:rsidP="00B57EF4">
            <w:pPr>
              <w:pStyle w:val="Heading1"/>
              <w:outlineLvl w:val="0"/>
              <w:rPr>
                <w:bCs/>
              </w:rPr>
            </w:pPr>
          </w:p>
        </w:tc>
        <w:tc>
          <w:tcPr>
            <w:tcW w:w="7990" w:type="dxa"/>
          </w:tcPr>
          <w:p w14:paraId="23309587" w14:textId="77777777" w:rsidR="00B57EF4" w:rsidRPr="00F3213D" w:rsidRDefault="00B57EF4" w:rsidP="00B57EF4">
            <w:pPr>
              <w:jc w:val="both"/>
            </w:pPr>
            <w:r w:rsidRPr="00F3213D">
              <w:rPr>
                <w:b/>
              </w:rPr>
              <w:t>Declarations of Interest</w:t>
            </w:r>
          </w:p>
          <w:p w14:paraId="1EF0AED8" w14:textId="77777777" w:rsidR="00B57EF4" w:rsidRDefault="008C5DFB" w:rsidP="00B57EF4">
            <w:pPr>
              <w:jc w:val="both"/>
            </w:pPr>
            <w:r>
              <w:t>None</w:t>
            </w:r>
          </w:p>
          <w:p w14:paraId="19E524BA" w14:textId="2BEC2FC0" w:rsidR="00B738AA" w:rsidRPr="00F3213D" w:rsidRDefault="00B738AA" w:rsidP="00B57EF4">
            <w:pPr>
              <w:jc w:val="both"/>
            </w:pPr>
          </w:p>
        </w:tc>
        <w:tc>
          <w:tcPr>
            <w:tcW w:w="409" w:type="dxa"/>
          </w:tcPr>
          <w:p w14:paraId="06BEAE65" w14:textId="77777777" w:rsidR="00B57EF4" w:rsidRDefault="00B57EF4" w:rsidP="00B57EF4">
            <w:pPr>
              <w:jc w:val="both"/>
            </w:pPr>
          </w:p>
        </w:tc>
      </w:tr>
      <w:bookmarkEnd w:id="0"/>
      <w:tr w:rsidR="00810FF1" w:rsidRPr="005D562E" w14:paraId="367DE102" w14:textId="5D844567" w:rsidTr="00CB4F27">
        <w:trPr>
          <w:trHeight w:val="532"/>
        </w:trPr>
        <w:tc>
          <w:tcPr>
            <w:tcW w:w="1337" w:type="dxa"/>
          </w:tcPr>
          <w:p w14:paraId="463DD368" w14:textId="77777777" w:rsidR="00810FF1" w:rsidRPr="00C07876" w:rsidRDefault="00810FF1" w:rsidP="0026144C">
            <w:pPr>
              <w:jc w:val="both"/>
              <w:rPr>
                <w:b/>
                <w:bCs/>
              </w:rPr>
            </w:pPr>
            <w:r w:rsidRPr="00C07876">
              <w:rPr>
                <w:b/>
                <w:bCs/>
              </w:rPr>
              <w:t>3.</w:t>
            </w:r>
          </w:p>
          <w:p w14:paraId="060D7628" w14:textId="77777777" w:rsidR="00810FF1" w:rsidRDefault="00810FF1" w:rsidP="00F411CB">
            <w:pPr>
              <w:pStyle w:val="Heading1"/>
              <w:outlineLvl w:val="0"/>
              <w:rPr>
                <w:bCs/>
              </w:rPr>
            </w:pPr>
          </w:p>
          <w:p w14:paraId="07119555" w14:textId="4F52F630" w:rsidR="00143DE1" w:rsidRPr="00143DE1" w:rsidRDefault="00143DE1" w:rsidP="00143DE1">
            <w:pPr>
              <w:rPr>
                <w:b/>
                <w:bCs/>
              </w:rPr>
            </w:pPr>
          </w:p>
        </w:tc>
        <w:tc>
          <w:tcPr>
            <w:tcW w:w="7990" w:type="dxa"/>
          </w:tcPr>
          <w:p w14:paraId="489A88AA" w14:textId="709636A2" w:rsidR="00810FF1" w:rsidRPr="00DA5BC8" w:rsidRDefault="00810FF1" w:rsidP="0026144C">
            <w:pPr>
              <w:jc w:val="both"/>
              <w:rPr>
                <w:b/>
              </w:rPr>
            </w:pPr>
            <w:r w:rsidRPr="00DA5BC8">
              <w:rPr>
                <w:b/>
              </w:rPr>
              <w:t>Public Foru</w:t>
            </w:r>
            <w:r w:rsidR="000B3A26">
              <w:rPr>
                <w:b/>
              </w:rPr>
              <w:t>m</w:t>
            </w:r>
          </w:p>
          <w:p w14:paraId="6B79B0BB" w14:textId="1AA1633B" w:rsidR="00B738AA" w:rsidRPr="00DA5BC8" w:rsidRDefault="005F1C5A" w:rsidP="005F1C5A">
            <w:pPr>
              <w:jc w:val="both"/>
            </w:pPr>
            <w:r>
              <w:t>No members of the public attended</w:t>
            </w:r>
          </w:p>
        </w:tc>
        <w:tc>
          <w:tcPr>
            <w:tcW w:w="409" w:type="dxa"/>
            <w:shd w:val="clear" w:color="auto" w:fill="auto"/>
          </w:tcPr>
          <w:p w14:paraId="366769FE" w14:textId="77777777" w:rsidR="00810FF1" w:rsidRPr="005D562E" w:rsidRDefault="00810FF1"/>
        </w:tc>
      </w:tr>
      <w:tr w:rsidR="00810FF1" w:rsidRPr="00A3732D" w14:paraId="45828B08" w14:textId="385A0C7E" w:rsidTr="00CB4F27">
        <w:tc>
          <w:tcPr>
            <w:tcW w:w="1337" w:type="dxa"/>
          </w:tcPr>
          <w:p w14:paraId="681D208F" w14:textId="77777777" w:rsidR="00FF41EE" w:rsidRDefault="007B6D9F" w:rsidP="0026144C">
            <w:pPr>
              <w:jc w:val="both"/>
              <w:rPr>
                <w:b/>
                <w:bCs/>
              </w:rPr>
            </w:pPr>
            <w:r>
              <w:rPr>
                <w:b/>
                <w:bCs/>
              </w:rPr>
              <w:t>4.</w:t>
            </w:r>
          </w:p>
          <w:p w14:paraId="2FE2DCCF" w14:textId="77777777" w:rsidR="005F497E" w:rsidRDefault="005F497E" w:rsidP="0026144C">
            <w:pPr>
              <w:jc w:val="both"/>
              <w:rPr>
                <w:b/>
                <w:bCs/>
              </w:rPr>
            </w:pPr>
          </w:p>
          <w:p w14:paraId="36EDCCF1" w14:textId="77777777" w:rsidR="005F497E" w:rsidRDefault="005F497E" w:rsidP="0026144C">
            <w:pPr>
              <w:jc w:val="both"/>
              <w:rPr>
                <w:b/>
                <w:bCs/>
              </w:rPr>
            </w:pPr>
          </w:p>
          <w:p w14:paraId="7701E00E" w14:textId="41DD1A19" w:rsidR="005F497E" w:rsidRPr="00C07876" w:rsidRDefault="005F497E" w:rsidP="0026144C">
            <w:pPr>
              <w:jc w:val="both"/>
              <w:rPr>
                <w:b/>
                <w:bCs/>
              </w:rPr>
            </w:pPr>
            <w:r>
              <w:rPr>
                <w:b/>
                <w:bCs/>
              </w:rPr>
              <w:t>All Noted</w:t>
            </w:r>
          </w:p>
        </w:tc>
        <w:tc>
          <w:tcPr>
            <w:tcW w:w="7990" w:type="dxa"/>
          </w:tcPr>
          <w:p w14:paraId="0DC9F059" w14:textId="77777777" w:rsidR="007B6D9F" w:rsidRDefault="005F1C5A" w:rsidP="00B64053">
            <w:pPr>
              <w:jc w:val="both"/>
              <w:rPr>
                <w:b/>
                <w:bCs/>
              </w:rPr>
            </w:pPr>
            <w:r>
              <w:rPr>
                <w:b/>
                <w:bCs/>
              </w:rPr>
              <w:t>Feedback and information sharing from Cheshire East Councillors (Including flood updates, New Homes Bonus and Highways updates).</w:t>
            </w:r>
          </w:p>
          <w:p w14:paraId="49083F24" w14:textId="77777777" w:rsidR="005F1C5A" w:rsidRDefault="005F1C5A" w:rsidP="00B64053">
            <w:pPr>
              <w:jc w:val="both"/>
            </w:pPr>
          </w:p>
          <w:p w14:paraId="16AEAB64" w14:textId="77777777" w:rsidR="005F1C5A" w:rsidRDefault="005F1C5A" w:rsidP="00B64053">
            <w:pPr>
              <w:jc w:val="both"/>
            </w:pPr>
            <w:r>
              <w:t>No feedback from the Environment Agency has been sent to the Parish Council.  Some contact seems to have been made with local landowners.</w:t>
            </w:r>
          </w:p>
          <w:p w14:paraId="69359F65" w14:textId="77777777" w:rsidR="005F1C5A" w:rsidRDefault="005F1C5A" w:rsidP="00B64053">
            <w:pPr>
              <w:jc w:val="both"/>
            </w:pPr>
          </w:p>
          <w:p w14:paraId="3E826F07" w14:textId="1BF1EB64" w:rsidR="005F1C5A" w:rsidRDefault="005F1C5A" w:rsidP="00B64053">
            <w:pPr>
              <w:jc w:val="both"/>
            </w:pPr>
            <w:r>
              <w:t>At the recent Highways Meeting the traffic survey for the village was queried. Enquiries will be made to see when this will take place.</w:t>
            </w:r>
          </w:p>
          <w:p w14:paraId="1F31687F" w14:textId="3E28CE63" w:rsidR="005F1C5A" w:rsidRPr="005F1C5A" w:rsidRDefault="005F1C5A" w:rsidP="00B64053">
            <w:pPr>
              <w:jc w:val="both"/>
            </w:pPr>
          </w:p>
        </w:tc>
        <w:tc>
          <w:tcPr>
            <w:tcW w:w="409" w:type="dxa"/>
            <w:shd w:val="clear" w:color="auto" w:fill="auto"/>
          </w:tcPr>
          <w:p w14:paraId="719E01BB" w14:textId="77777777" w:rsidR="00810FF1" w:rsidRPr="00A3732D" w:rsidRDefault="00810FF1"/>
        </w:tc>
      </w:tr>
      <w:tr w:rsidR="00810FF1" w:rsidRPr="00081B63" w14:paraId="62F44A09" w14:textId="55B55978" w:rsidTr="00CB4F27">
        <w:tc>
          <w:tcPr>
            <w:tcW w:w="1337" w:type="dxa"/>
          </w:tcPr>
          <w:p w14:paraId="3C1C82E8" w14:textId="33D44361" w:rsidR="00810FF1" w:rsidRPr="00C07876" w:rsidRDefault="00810FF1" w:rsidP="0026144C">
            <w:pPr>
              <w:jc w:val="both"/>
              <w:rPr>
                <w:b/>
                <w:bCs/>
              </w:rPr>
            </w:pPr>
            <w:r w:rsidRPr="00C07876">
              <w:rPr>
                <w:b/>
                <w:bCs/>
              </w:rPr>
              <w:t>5.</w:t>
            </w:r>
          </w:p>
          <w:p w14:paraId="4B0608CB" w14:textId="77777777" w:rsidR="002D2220" w:rsidRPr="00C07876" w:rsidRDefault="002D2220" w:rsidP="0026144C">
            <w:pPr>
              <w:jc w:val="both"/>
              <w:rPr>
                <w:b/>
                <w:bCs/>
              </w:rPr>
            </w:pPr>
          </w:p>
          <w:p w14:paraId="418C3BBF" w14:textId="77777777" w:rsidR="002D2220" w:rsidRPr="00C07876" w:rsidRDefault="002D2220" w:rsidP="0026144C">
            <w:pPr>
              <w:jc w:val="both"/>
              <w:rPr>
                <w:b/>
                <w:bCs/>
              </w:rPr>
            </w:pPr>
          </w:p>
          <w:p w14:paraId="6118F917" w14:textId="04A325A5" w:rsidR="00E911C0" w:rsidRPr="00C07876" w:rsidRDefault="00E911C0" w:rsidP="002265C4">
            <w:pPr>
              <w:jc w:val="both"/>
              <w:rPr>
                <w:b/>
                <w:bCs/>
              </w:rPr>
            </w:pPr>
          </w:p>
        </w:tc>
        <w:tc>
          <w:tcPr>
            <w:tcW w:w="7990" w:type="dxa"/>
          </w:tcPr>
          <w:p w14:paraId="55B2308A" w14:textId="1964FB38" w:rsidR="00257DA7" w:rsidRDefault="00257DA7" w:rsidP="00257DA7">
            <w:pPr>
              <w:jc w:val="both"/>
              <w:rPr>
                <w:b/>
              </w:rPr>
            </w:pPr>
            <w:r w:rsidRPr="00257DA7">
              <w:rPr>
                <w:b/>
              </w:rPr>
              <w:t>PCSO Comments</w:t>
            </w:r>
          </w:p>
          <w:p w14:paraId="52064B9D" w14:textId="77777777" w:rsidR="00D3293C" w:rsidRPr="00D3293C" w:rsidRDefault="00D3293C" w:rsidP="00257DA7">
            <w:pPr>
              <w:jc w:val="both"/>
              <w:rPr>
                <w:b/>
              </w:rPr>
            </w:pPr>
          </w:p>
          <w:p w14:paraId="1892FA23" w14:textId="77777777" w:rsidR="0083642E" w:rsidRDefault="00257DA7" w:rsidP="006076E0">
            <w:pPr>
              <w:jc w:val="both"/>
              <w:rPr>
                <w:bCs/>
              </w:rPr>
            </w:pPr>
            <w:r>
              <w:rPr>
                <w:bCs/>
              </w:rPr>
              <w:t xml:space="preserve">The </w:t>
            </w:r>
            <w:r w:rsidRPr="00257DA7">
              <w:rPr>
                <w:bCs/>
              </w:rPr>
              <w:t>PCSO was not present in the online meetin</w:t>
            </w:r>
            <w:r w:rsidR="006076E0">
              <w:rPr>
                <w:bCs/>
              </w:rPr>
              <w:t>g.</w:t>
            </w:r>
            <w:r w:rsidR="00E06B09">
              <w:rPr>
                <w:bCs/>
              </w:rPr>
              <w:t xml:space="preserve">  </w:t>
            </w:r>
            <w:r w:rsidR="00630DD3">
              <w:rPr>
                <w:bCs/>
              </w:rPr>
              <w:t>By email he informed the Council that there have been several thefts of stone and slate in the area.  The new PCSO hopes to join the meeting in October.</w:t>
            </w:r>
          </w:p>
          <w:p w14:paraId="4ED52B8B" w14:textId="2A5BA343" w:rsidR="00630DD3" w:rsidRPr="00257DA7" w:rsidRDefault="00630DD3" w:rsidP="006076E0">
            <w:pPr>
              <w:jc w:val="both"/>
              <w:rPr>
                <w:bCs/>
              </w:rPr>
            </w:pPr>
          </w:p>
        </w:tc>
        <w:tc>
          <w:tcPr>
            <w:tcW w:w="409" w:type="dxa"/>
            <w:shd w:val="clear" w:color="auto" w:fill="auto"/>
          </w:tcPr>
          <w:p w14:paraId="29363839" w14:textId="77777777" w:rsidR="00810FF1" w:rsidRPr="00081B63" w:rsidRDefault="00810FF1"/>
        </w:tc>
      </w:tr>
      <w:tr w:rsidR="00810FF1" w:rsidRPr="00F409F8" w14:paraId="573335BD" w14:textId="20179E34" w:rsidTr="00CB4F27">
        <w:trPr>
          <w:trHeight w:val="2721"/>
        </w:trPr>
        <w:tc>
          <w:tcPr>
            <w:tcW w:w="1337" w:type="dxa"/>
          </w:tcPr>
          <w:p w14:paraId="50C9339B" w14:textId="37D541A6" w:rsidR="00810FF1" w:rsidRDefault="00810FF1" w:rsidP="0026144C">
            <w:pPr>
              <w:jc w:val="both"/>
            </w:pPr>
            <w:r w:rsidRPr="00633D9B">
              <w:rPr>
                <w:b/>
                <w:bCs/>
              </w:rPr>
              <w:t>6</w:t>
            </w:r>
            <w:r>
              <w:t>.</w:t>
            </w:r>
          </w:p>
          <w:p w14:paraId="22D9B957" w14:textId="77777777" w:rsidR="005464AD" w:rsidRDefault="005464AD" w:rsidP="0026144C">
            <w:pPr>
              <w:jc w:val="both"/>
              <w:rPr>
                <w:b/>
              </w:rPr>
            </w:pPr>
          </w:p>
          <w:p w14:paraId="146E7836" w14:textId="48E037B1" w:rsidR="005464AD" w:rsidRDefault="005464AD" w:rsidP="0026144C">
            <w:pPr>
              <w:jc w:val="both"/>
              <w:rPr>
                <w:b/>
              </w:rPr>
            </w:pPr>
          </w:p>
          <w:p w14:paraId="2C8F794D" w14:textId="021DCBFC" w:rsidR="00A902C5" w:rsidRDefault="005F497E" w:rsidP="0026144C">
            <w:pPr>
              <w:jc w:val="both"/>
              <w:rPr>
                <w:b/>
              </w:rPr>
            </w:pPr>
            <w:r>
              <w:rPr>
                <w:b/>
              </w:rPr>
              <w:t>Noted</w:t>
            </w:r>
          </w:p>
          <w:p w14:paraId="3FE909ED" w14:textId="77777777" w:rsidR="00A902C5" w:rsidRDefault="00A902C5" w:rsidP="0026144C">
            <w:pPr>
              <w:jc w:val="both"/>
              <w:rPr>
                <w:b/>
              </w:rPr>
            </w:pPr>
          </w:p>
          <w:p w14:paraId="1B305739" w14:textId="77777777" w:rsidR="00A902C5" w:rsidRDefault="00A902C5" w:rsidP="0026144C">
            <w:pPr>
              <w:jc w:val="both"/>
              <w:rPr>
                <w:b/>
              </w:rPr>
            </w:pPr>
          </w:p>
          <w:p w14:paraId="0D061C8A" w14:textId="685BA5BE" w:rsidR="00A902C5" w:rsidRDefault="00A902C5" w:rsidP="0026144C">
            <w:pPr>
              <w:jc w:val="both"/>
              <w:rPr>
                <w:b/>
              </w:rPr>
            </w:pPr>
          </w:p>
          <w:p w14:paraId="0D4492C6" w14:textId="77777777" w:rsidR="00A902C5" w:rsidRDefault="00A902C5" w:rsidP="0026144C">
            <w:pPr>
              <w:jc w:val="both"/>
              <w:rPr>
                <w:b/>
              </w:rPr>
            </w:pPr>
          </w:p>
          <w:p w14:paraId="3F8E662C" w14:textId="033F0463" w:rsidR="00A902C5" w:rsidRDefault="005F497E" w:rsidP="0026144C">
            <w:pPr>
              <w:jc w:val="both"/>
              <w:rPr>
                <w:b/>
              </w:rPr>
            </w:pPr>
            <w:r>
              <w:rPr>
                <w:b/>
              </w:rPr>
              <w:t>Noted</w:t>
            </w:r>
          </w:p>
          <w:p w14:paraId="6F5B3B63" w14:textId="77777777" w:rsidR="00A902C5" w:rsidRDefault="00A902C5" w:rsidP="0026144C">
            <w:pPr>
              <w:jc w:val="both"/>
              <w:rPr>
                <w:b/>
              </w:rPr>
            </w:pPr>
          </w:p>
          <w:p w14:paraId="5F560BB8" w14:textId="77777777" w:rsidR="00B60CC8" w:rsidRDefault="00B60CC8" w:rsidP="0026144C">
            <w:pPr>
              <w:jc w:val="both"/>
              <w:rPr>
                <w:b/>
              </w:rPr>
            </w:pPr>
          </w:p>
          <w:p w14:paraId="0F63808D" w14:textId="77777777" w:rsidR="00B60CC8" w:rsidRDefault="00B60CC8" w:rsidP="0026144C">
            <w:pPr>
              <w:jc w:val="both"/>
              <w:rPr>
                <w:b/>
              </w:rPr>
            </w:pPr>
          </w:p>
          <w:p w14:paraId="0624A43C" w14:textId="77777777" w:rsidR="00B60CC8" w:rsidRDefault="00B60CC8" w:rsidP="0026144C">
            <w:pPr>
              <w:jc w:val="both"/>
              <w:rPr>
                <w:b/>
              </w:rPr>
            </w:pPr>
          </w:p>
          <w:p w14:paraId="634E802C" w14:textId="77777777" w:rsidR="00B60CC8" w:rsidRDefault="00B60CC8" w:rsidP="0026144C">
            <w:pPr>
              <w:jc w:val="both"/>
              <w:rPr>
                <w:b/>
              </w:rPr>
            </w:pPr>
          </w:p>
          <w:p w14:paraId="6F6A9B5D" w14:textId="77777777" w:rsidR="00B60CC8" w:rsidRDefault="00B60CC8" w:rsidP="0026144C">
            <w:pPr>
              <w:jc w:val="both"/>
              <w:rPr>
                <w:b/>
              </w:rPr>
            </w:pPr>
            <w:r>
              <w:rPr>
                <w:b/>
              </w:rPr>
              <w:t>Noted</w:t>
            </w:r>
          </w:p>
          <w:p w14:paraId="48199BC3" w14:textId="77777777" w:rsidR="00B60CC8" w:rsidRDefault="00B60CC8" w:rsidP="0026144C">
            <w:pPr>
              <w:jc w:val="both"/>
              <w:rPr>
                <w:b/>
              </w:rPr>
            </w:pPr>
          </w:p>
          <w:p w14:paraId="2AD83E71" w14:textId="3E90CA92" w:rsidR="00B60CC8" w:rsidRDefault="00B60CC8" w:rsidP="0026144C">
            <w:pPr>
              <w:jc w:val="both"/>
              <w:rPr>
                <w:b/>
              </w:rPr>
            </w:pPr>
          </w:p>
          <w:p w14:paraId="69F4FB44" w14:textId="777A776E" w:rsidR="00B60CC8" w:rsidRDefault="00D3293C" w:rsidP="0026144C">
            <w:pPr>
              <w:jc w:val="both"/>
              <w:rPr>
                <w:b/>
              </w:rPr>
            </w:pPr>
            <w:r>
              <w:rPr>
                <w:b/>
              </w:rPr>
              <w:lastRenderedPageBreak/>
              <w:t>Noted</w:t>
            </w:r>
          </w:p>
          <w:p w14:paraId="361C67B2" w14:textId="7AC2FA7E" w:rsidR="00B60CC8" w:rsidRDefault="00B60CC8" w:rsidP="0026144C">
            <w:pPr>
              <w:jc w:val="both"/>
              <w:rPr>
                <w:b/>
              </w:rPr>
            </w:pPr>
          </w:p>
          <w:p w14:paraId="2510A405" w14:textId="0A710B31" w:rsidR="00B60CC8" w:rsidRDefault="00B60CC8" w:rsidP="0026144C">
            <w:pPr>
              <w:jc w:val="both"/>
              <w:rPr>
                <w:b/>
              </w:rPr>
            </w:pPr>
          </w:p>
          <w:p w14:paraId="2DC71332" w14:textId="6E395014" w:rsidR="00B60CC8" w:rsidRDefault="00B60CC8" w:rsidP="0026144C">
            <w:pPr>
              <w:jc w:val="both"/>
              <w:rPr>
                <w:b/>
              </w:rPr>
            </w:pPr>
            <w:r>
              <w:rPr>
                <w:b/>
              </w:rPr>
              <w:t>Noted</w:t>
            </w:r>
          </w:p>
          <w:p w14:paraId="05D77ECD" w14:textId="0B39B5DA" w:rsidR="00B60CC8" w:rsidRDefault="00B60CC8" w:rsidP="0026144C">
            <w:pPr>
              <w:jc w:val="both"/>
              <w:rPr>
                <w:b/>
              </w:rPr>
            </w:pPr>
          </w:p>
          <w:p w14:paraId="1EC00A0B" w14:textId="77777777" w:rsidR="00B60CC8" w:rsidRDefault="00B60CC8" w:rsidP="0026144C">
            <w:pPr>
              <w:jc w:val="both"/>
              <w:rPr>
                <w:b/>
              </w:rPr>
            </w:pPr>
          </w:p>
          <w:p w14:paraId="7483EDCE" w14:textId="77777777" w:rsidR="00B60CC8" w:rsidRDefault="00B60CC8" w:rsidP="0026144C">
            <w:pPr>
              <w:jc w:val="both"/>
              <w:rPr>
                <w:b/>
              </w:rPr>
            </w:pPr>
          </w:p>
          <w:p w14:paraId="51CD9035" w14:textId="0FC1C1D2" w:rsidR="00A34EC3" w:rsidRPr="000B0A77" w:rsidRDefault="00A34EC3" w:rsidP="0026144C">
            <w:pPr>
              <w:jc w:val="both"/>
              <w:rPr>
                <w:b/>
              </w:rPr>
            </w:pPr>
          </w:p>
        </w:tc>
        <w:tc>
          <w:tcPr>
            <w:tcW w:w="7990" w:type="dxa"/>
          </w:tcPr>
          <w:p w14:paraId="60C6D168" w14:textId="77777777" w:rsidR="00BF055C" w:rsidRDefault="00981B3B" w:rsidP="00677CB8">
            <w:pPr>
              <w:jc w:val="both"/>
              <w:rPr>
                <w:b/>
              </w:rPr>
            </w:pPr>
            <w:r w:rsidRPr="00981B3B">
              <w:rPr>
                <w:b/>
              </w:rPr>
              <w:lastRenderedPageBreak/>
              <w:t>To Note any correspondence received.</w:t>
            </w:r>
          </w:p>
          <w:p w14:paraId="60FDEA0F" w14:textId="77777777" w:rsidR="00981B3B" w:rsidRDefault="00981B3B" w:rsidP="00677CB8">
            <w:pPr>
              <w:jc w:val="both"/>
              <w:rPr>
                <w:b/>
              </w:rPr>
            </w:pPr>
          </w:p>
          <w:p w14:paraId="621C2960" w14:textId="216220B9" w:rsidR="00E14349" w:rsidRDefault="00B53630" w:rsidP="00677CB8">
            <w:pPr>
              <w:jc w:val="both"/>
              <w:rPr>
                <w:bCs/>
              </w:rPr>
            </w:pPr>
            <w:r>
              <w:rPr>
                <w:bCs/>
              </w:rPr>
              <w:t>PACP thanked the council for their photos of the garden before and after renovations.  They suggested putting stickers on the new glass fencing so that birds were aware of the glass.  This was not thought to be needed.</w:t>
            </w:r>
          </w:p>
          <w:p w14:paraId="4C8E2EB3" w14:textId="05A26C89" w:rsidR="00F941CA" w:rsidRDefault="00F941CA" w:rsidP="00677CB8">
            <w:pPr>
              <w:jc w:val="both"/>
              <w:rPr>
                <w:bCs/>
              </w:rPr>
            </w:pPr>
          </w:p>
          <w:p w14:paraId="432A7FA3" w14:textId="5BF40F63" w:rsidR="00F941CA" w:rsidRDefault="00F941CA" w:rsidP="00677CB8">
            <w:pPr>
              <w:jc w:val="both"/>
              <w:rPr>
                <w:bCs/>
              </w:rPr>
            </w:pPr>
            <w:r>
              <w:rPr>
                <w:bCs/>
              </w:rPr>
              <w:t>Information on arrangements for Remembrance Sunday have suggested how to conduct wreath laying and services.  Police would not be able to close roads, and social distancing must be adhered to.  It was decided that one person from each group involved in the village would be invited to lay a wreath following a set timetable.  The village hall will NOT be opened.</w:t>
            </w:r>
          </w:p>
          <w:p w14:paraId="3CFF3982" w14:textId="264E0353" w:rsidR="009E420B" w:rsidRDefault="009E420B" w:rsidP="00677CB8">
            <w:pPr>
              <w:jc w:val="both"/>
              <w:rPr>
                <w:bCs/>
              </w:rPr>
            </w:pPr>
          </w:p>
          <w:p w14:paraId="19E24B7D" w14:textId="53B80FFD" w:rsidR="009E420B" w:rsidRDefault="009E420B" w:rsidP="00677CB8">
            <w:pPr>
              <w:jc w:val="both"/>
              <w:rPr>
                <w:bCs/>
              </w:rPr>
            </w:pPr>
            <w:r>
              <w:rPr>
                <w:bCs/>
              </w:rPr>
              <w:t>The proposed Village Clean up, originally timetabled in March, will be held on Saturday 3rd October.  Volunteers will be asked to meet on the park at 10am.   Litter pickers, bags and gloves will be issued.  Volunteers will be asked to dispose of the rubbish they collect.</w:t>
            </w:r>
          </w:p>
          <w:p w14:paraId="574A4BA7" w14:textId="58453157" w:rsidR="000233E9" w:rsidRDefault="000233E9" w:rsidP="00677CB8">
            <w:pPr>
              <w:jc w:val="both"/>
              <w:rPr>
                <w:bCs/>
              </w:rPr>
            </w:pPr>
          </w:p>
          <w:p w14:paraId="7182B11E" w14:textId="66578265" w:rsidR="000233E9" w:rsidRDefault="000233E9" w:rsidP="00677CB8">
            <w:pPr>
              <w:jc w:val="both"/>
              <w:rPr>
                <w:bCs/>
              </w:rPr>
            </w:pPr>
            <w:proofErr w:type="spellStart"/>
            <w:r>
              <w:rPr>
                <w:bCs/>
              </w:rPr>
              <w:lastRenderedPageBreak/>
              <w:t>Chalc</w:t>
            </w:r>
            <w:proofErr w:type="spellEnd"/>
            <w:r>
              <w:rPr>
                <w:bCs/>
              </w:rPr>
              <w:t xml:space="preserve"> have informed the council that government grants are available for tree planting to help alleviate the effects of climate change.  </w:t>
            </w:r>
          </w:p>
          <w:p w14:paraId="46324418" w14:textId="116B19AC" w:rsidR="000233E9" w:rsidRDefault="000233E9" w:rsidP="00677CB8">
            <w:pPr>
              <w:jc w:val="both"/>
              <w:rPr>
                <w:bCs/>
              </w:rPr>
            </w:pPr>
          </w:p>
          <w:p w14:paraId="54C4A3DD" w14:textId="4F654716" w:rsidR="000233E9" w:rsidRDefault="000233E9" w:rsidP="00677CB8">
            <w:pPr>
              <w:jc w:val="both"/>
              <w:rPr>
                <w:bCs/>
              </w:rPr>
            </w:pPr>
            <w:r>
              <w:rPr>
                <w:bCs/>
              </w:rPr>
              <w:t xml:space="preserve">A small business grant was applied for, and received from a fund to alleviate the effects of </w:t>
            </w:r>
            <w:proofErr w:type="spellStart"/>
            <w:r>
              <w:rPr>
                <w:bCs/>
              </w:rPr>
              <w:t>Covid</w:t>
            </w:r>
            <w:proofErr w:type="spellEnd"/>
            <w:r>
              <w:rPr>
                <w:bCs/>
              </w:rPr>
              <w:t xml:space="preserve"> on business lost </w:t>
            </w:r>
            <w:r w:rsidR="00B92B15">
              <w:rPr>
                <w:bCs/>
              </w:rPr>
              <w:t>in letting</w:t>
            </w:r>
            <w:r>
              <w:rPr>
                <w:bCs/>
              </w:rPr>
              <w:t xml:space="preserve"> the village hall.  £10,000 was received.</w:t>
            </w:r>
          </w:p>
          <w:p w14:paraId="770007AB" w14:textId="3E3F6F7F" w:rsidR="00981B3B" w:rsidRPr="00981B3B" w:rsidRDefault="00981B3B" w:rsidP="00677CB8">
            <w:pPr>
              <w:jc w:val="both"/>
              <w:rPr>
                <w:bCs/>
              </w:rPr>
            </w:pPr>
          </w:p>
        </w:tc>
        <w:tc>
          <w:tcPr>
            <w:tcW w:w="409" w:type="dxa"/>
            <w:shd w:val="clear" w:color="auto" w:fill="auto"/>
          </w:tcPr>
          <w:p w14:paraId="451CECE9" w14:textId="77777777" w:rsidR="00810FF1" w:rsidRPr="00F409F8" w:rsidRDefault="00810FF1"/>
        </w:tc>
      </w:tr>
      <w:tr w:rsidR="00636E7F" w:rsidRPr="00F409F8" w14:paraId="2A6B7B75" w14:textId="77777777" w:rsidTr="00CB4F27">
        <w:tc>
          <w:tcPr>
            <w:tcW w:w="1337" w:type="dxa"/>
          </w:tcPr>
          <w:p w14:paraId="467F750A" w14:textId="77777777" w:rsidR="00636E7F" w:rsidRPr="00633D9B" w:rsidRDefault="00636E7F" w:rsidP="0026144C">
            <w:pPr>
              <w:jc w:val="both"/>
              <w:rPr>
                <w:b/>
                <w:bCs/>
              </w:rPr>
            </w:pPr>
            <w:r w:rsidRPr="00633D9B">
              <w:rPr>
                <w:b/>
                <w:bCs/>
              </w:rPr>
              <w:t>7.</w:t>
            </w:r>
          </w:p>
          <w:p w14:paraId="6D2E1E8A" w14:textId="77777777" w:rsidR="00AD1B86" w:rsidRDefault="00AD1B86" w:rsidP="0026144C">
            <w:pPr>
              <w:jc w:val="both"/>
              <w:rPr>
                <w:b/>
              </w:rPr>
            </w:pPr>
          </w:p>
          <w:p w14:paraId="1B9FAEEC" w14:textId="77777777" w:rsidR="00C07876" w:rsidRDefault="00C07876" w:rsidP="0026144C">
            <w:pPr>
              <w:jc w:val="both"/>
              <w:rPr>
                <w:b/>
              </w:rPr>
            </w:pPr>
          </w:p>
          <w:p w14:paraId="352324F8" w14:textId="3449A1EC" w:rsidR="00C07876" w:rsidRPr="00AD1B86" w:rsidRDefault="00C07876" w:rsidP="0026144C">
            <w:pPr>
              <w:jc w:val="both"/>
              <w:rPr>
                <w:b/>
              </w:rPr>
            </w:pPr>
            <w:r>
              <w:rPr>
                <w:b/>
              </w:rPr>
              <w:t>Resolved</w:t>
            </w:r>
          </w:p>
        </w:tc>
        <w:tc>
          <w:tcPr>
            <w:tcW w:w="7990" w:type="dxa"/>
          </w:tcPr>
          <w:p w14:paraId="108FCA84" w14:textId="14708FA0" w:rsidR="00257DA7" w:rsidRDefault="00257DA7" w:rsidP="00257DA7">
            <w:pPr>
              <w:jc w:val="both"/>
              <w:rPr>
                <w:b/>
              </w:rPr>
            </w:pPr>
            <w:r w:rsidRPr="00A3732D">
              <w:rPr>
                <w:b/>
              </w:rPr>
              <w:t xml:space="preserve">To agree as a true record the Minutes of the Ordinary Meeting of the </w:t>
            </w:r>
            <w:r>
              <w:rPr>
                <w:b/>
              </w:rPr>
              <w:t xml:space="preserve">Parish Council held on Monday </w:t>
            </w:r>
            <w:r w:rsidR="009674E2">
              <w:rPr>
                <w:b/>
              </w:rPr>
              <w:t>20</w:t>
            </w:r>
            <w:r w:rsidR="00387CA1" w:rsidRPr="005362AB">
              <w:rPr>
                <w:b/>
                <w:vertAlign w:val="superscript"/>
              </w:rPr>
              <w:t>th</w:t>
            </w:r>
            <w:r w:rsidR="005362AB">
              <w:rPr>
                <w:b/>
              </w:rPr>
              <w:t>Ju</w:t>
            </w:r>
            <w:r w:rsidR="009674E2">
              <w:rPr>
                <w:b/>
              </w:rPr>
              <w:t>ly</w:t>
            </w:r>
            <w:r w:rsidR="00387CA1">
              <w:rPr>
                <w:b/>
              </w:rPr>
              <w:t xml:space="preserve"> </w:t>
            </w:r>
            <w:r>
              <w:rPr>
                <w:b/>
              </w:rPr>
              <w:t>20</w:t>
            </w:r>
            <w:r w:rsidR="00387CA1">
              <w:rPr>
                <w:b/>
              </w:rPr>
              <w:t>20</w:t>
            </w:r>
            <w:r>
              <w:rPr>
                <w:b/>
              </w:rPr>
              <w:t xml:space="preserve">. </w:t>
            </w:r>
          </w:p>
          <w:p w14:paraId="17688325" w14:textId="77777777" w:rsidR="001D06D9" w:rsidRDefault="001D06D9" w:rsidP="00257DA7">
            <w:pPr>
              <w:jc w:val="both"/>
              <w:rPr>
                <w:b/>
              </w:rPr>
            </w:pPr>
          </w:p>
          <w:p w14:paraId="7758EC7D" w14:textId="61698B61" w:rsidR="00257DA7" w:rsidRDefault="00900278" w:rsidP="00257DA7">
            <w:pPr>
              <w:jc w:val="both"/>
              <w:rPr>
                <w:b/>
              </w:rPr>
            </w:pPr>
            <w:r>
              <w:rPr>
                <w:b/>
              </w:rPr>
              <w:t xml:space="preserve">5 </w:t>
            </w:r>
            <w:r w:rsidR="001D06D9">
              <w:rPr>
                <w:b/>
              </w:rPr>
              <w:t>FOR</w:t>
            </w:r>
          </w:p>
          <w:p w14:paraId="204E06DA" w14:textId="7DE38B5D" w:rsidR="00B738AA" w:rsidRPr="00DD286B" w:rsidRDefault="00B738AA" w:rsidP="002265C4">
            <w:pPr>
              <w:jc w:val="both"/>
            </w:pPr>
          </w:p>
        </w:tc>
        <w:tc>
          <w:tcPr>
            <w:tcW w:w="409" w:type="dxa"/>
            <w:shd w:val="clear" w:color="auto" w:fill="auto"/>
          </w:tcPr>
          <w:p w14:paraId="6C699AFB" w14:textId="77777777" w:rsidR="00636E7F" w:rsidRPr="00F409F8" w:rsidRDefault="00636E7F"/>
        </w:tc>
      </w:tr>
      <w:tr w:rsidR="00810FF1" w:rsidRPr="00F943BA" w14:paraId="4E358EA2" w14:textId="01B96D15" w:rsidTr="00CB4F27">
        <w:trPr>
          <w:trHeight w:val="731"/>
        </w:trPr>
        <w:tc>
          <w:tcPr>
            <w:tcW w:w="1337" w:type="dxa"/>
          </w:tcPr>
          <w:p w14:paraId="00738629" w14:textId="77777777" w:rsidR="00810FF1" w:rsidRPr="00476B73" w:rsidRDefault="00636E7F" w:rsidP="0026144C">
            <w:pPr>
              <w:jc w:val="both"/>
              <w:rPr>
                <w:b/>
                <w:bCs/>
              </w:rPr>
            </w:pPr>
            <w:r w:rsidRPr="00476B73">
              <w:rPr>
                <w:b/>
                <w:bCs/>
              </w:rPr>
              <w:t>8</w:t>
            </w:r>
            <w:r w:rsidR="00810FF1" w:rsidRPr="00476B73">
              <w:rPr>
                <w:b/>
                <w:bCs/>
              </w:rPr>
              <w:t>.</w:t>
            </w:r>
          </w:p>
          <w:p w14:paraId="239ECF01" w14:textId="7C6C985D" w:rsidR="00476B73" w:rsidRDefault="00C04A6C" w:rsidP="0026144C">
            <w:pPr>
              <w:jc w:val="both"/>
              <w:rPr>
                <w:b/>
                <w:bCs/>
              </w:rPr>
            </w:pPr>
            <w:r>
              <w:rPr>
                <w:b/>
                <w:bCs/>
              </w:rPr>
              <w:t xml:space="preserve"> </w:t>
            </w:r>
          </w:p>
          <w:p w14:paraId="6D1E23A4" w14:textId="155CC53A" w:rsidR="00482C75" w:rsidRDefault="00482C75" w:rsidP="0026144C">
            <w:pPr>
              <w:jc w:val="both"/>
              <w:rPr>
                <w:b/>
                <w:bCs/>
              </w:rPr>
            </w:pPr>
            <w:r>
              <w:rPr>
                <w:b/>
                <w:bCs/>
              </w:rPr>
              <w:t>Noted</w:t>
            </w:r>
          </w:p>
          <w:p w14:paraId="0314F1CB" w14:textId="77777777" w:rsidR="00E911C0" w:rsidRDefault="00E911C0" w:rsidP="0026144C">
            <w:pPr>
              <w:jc w:val="both"/>
              <w:rPr>
                <w:b/>
                <w:bCs/>
              </w:rPr>
            </w:pPr>
          </w:p>
          <w:p w14:paraId="0F986551" w14:textId="77777777" w:rsidR="00E911C0" w:rsidRDefault="00E911C0" w:rsidP="0026144C">
            <w:pPr>
              <w:jc w:val="both"/>
              <w:rPr>
                <w:b/>
                <w:bCs/>
              </w:rPr>
            </w:pPr>
          </w:p>
          <w:p w14:paraId="446B4C30" w14:textId="5FD01702" w:rsidR="00E911C0" w:rsidRPr="00476B73" w:rsidRDefault="00E911C0" w:rsidP="0026144C">
            <w:pPr>
              <w:jc w:val="both"/>
              <w:rPr>
                <w:b/>
                <w:bCs/>
              </w:rPr>
            </w:pPr>
          </w:p>
        </w:tc>
        <w:tc>
          <w:tcPr>
            <w:tcW w:w="7990" w:type="dxa"/>
          </w:tcPr>
          <w:p w14:paraId="0AB6B79E" w14:textId="4C6B3952" w:rsidR="00601775" w:rsidRDefault="00601775" w:rsidP="00601775">
            <w:pPr>
              <w:jc w:val="both"/>
              <w:rPr>
                <w:b/>
              </w:rPr>
            </w:pPr>
            <w:r>
              <w:rPr>
                <w:b/>
              </w:rPr>
              <w:t>To Consider Planning Applications Received</w:t>
            </w:r>
          </w:p>
          <w:p w14:paraId="4882EA76" w14:textId="77777777" w:rsidR="00E911C0" w:rsidRDefault="00E911C0" w:rsidP="00601775">
            <w:pPr>
              <w:jc w:val="both"/>
              <w:rPr>
                <w:b/>
              </w:rPr>
            </w:pPr>
          </w:p>
          <w:p w14:paraId="77F9E67C" w14:textId="2307116C" w:rsidR="00F16894" w:rsidRDefault="00482C75" w:rsidP="00482C75">
            <w:pPr>
              <w:jc w:val="both"/>
            </w:pPr>
            <w:r>
              <w:t>Approval has been given for the latest plans submitted for the Swan Inn.</w:t>
            </w:r>
          </w:p>
          <w:p w14:paraId="61341D6C" w14:textId="7F8B4B48" w:rsidR="00482C75" w:rsidRDefault="00482C75" w:rsidP="00482C75">
            <w:pPr>
              <w:jc w:val="both"/>
            </w:pPr>
            <w:proofErr w:type="spellStart"/>
            <w:r w:rsidRPr="00CA1F42">
              <w:t>Hollo</w:t>
            </w:r>
            <w:r w:rsidR="00CA1F42">
              <w:t>wcowhey</w:t>
            </w:r>
            <w:proofErr w:type="spellEnd"/>
            <w:r>
              <w:t xml:space="preserve"> </w:t>
            </w:r>
            <w:r w:rsidR="00CA1F42">
              <w:t>F</w:t>
            </w:r>
            <w:r>
              <w:t>arm have submitted and then withdrawn an application for an extension.</w:t>
            </w:r>
          </w:p>
          <w:p w14:paraId="0DBE0795" w14:textId="44C295CE" w:rsidR="00482C75" w:rsidRPr="00F943BA" w:rsidRDefault="00482C75" w:rsidP="00482C75">
            <w:pPr>
              <w:jc w:val="both"/>
            </w:pPr>
          </w:p>
        </w:tc>
        <w:tc>
          <w:tcPr>
            <w:tcW w:w="409" w:type="dxa"/>
            <w:shd w:val="clear" w:color="auto" w:fill="auto"/>
          </w:tcPr>
          <w:p w14:paraId="419A6837" w14:textId="77777777" w:rsidR="00810FF1" w:rsidRPr="00F943BA" w:rsidRDefault="00810FF1"/>
        </w:tc>
      </w:tr>
      <w:tr w:rsidR="00810FF1" w:rsidRPr="00EA4684" w14:paraId="28F69C67" w14:textId="0E471A9A" w:rsidTr="00CB4F27">
        <w:trPr>
          <w:trHeight w:val="404"/>
        </w:trPr>
        <w:tc>
          <w:tcPr>
            <w:tcW w:w="1337" w:type="dxa"/>
          </w:tcPr>
          <w:p w14:paraId="03162CA0" w14:textId="52E27B66" w:rsidR="00810FF1" w:rsidRPr="00C07876" w:rsidRDefault="00636E7F" w:rsidP="0026144C">
            <w:pPr>
              <w:jc w:val="both"/>
              <w:rPr>
                <w:b/>
                <w:bCs/>
              </w:rPr>
            </w:pPr>
            <w:r w:rsidRPr="00C07876">
              <w:rPr>
                <w:b/>
                <w:bCs/>
              </w:rPr>
              <w:t>9</w:t>
            </w:r>
            <w:r w:rsidR="00810FF1" w:rsidRPr="00C07876">
              <w:rPr>
                <w:b/>
                <w:bCs/>
              </w:rPr>
              <w:t>.</w:t>
            </w:r>
          </w:p>
          <w:p w14:paraId="6D140F9E" w14:textId="77777777" w:rsidR="00810FF1" w:rsidRDefault="00810FF1" w:rsidP="0026144C">
            <w:pPr>
              <w:jc w:val="both"/>
              <w:rPr>
                <w:b/>
                <w:bCs/>
              </w:rPr>
            </w:pPr>
          </w:p>
          <w:p w14:paraId="0D2E4EC0" w14:textId="77777777" w:rsidR="00E911C0" w:rsidRDefault="00E911C0" w:rsidP="0026144C">
            <w:pPr>
              <w:jc w:val="both"/>
              <w:rPr>
                <w:b/>
                <w:bCs/>
              </w:rPr>
            </w:pPr>
          </w:p>
          <w:p w14:paraId="52CC4E0C" w14:textId="77777777" w:rsidR="00E911C0" w:rsidRDefault="00E911C0" w:rsidP="0026144C">
            <w:pPr>
              <w:jc w:val="both"/>
              <w:rPr>
                <w:b/>
                <w:bCs/>
              </w:rPr>
            </w:pPr>
            <w:r>
              <w:rPr>
                <w:b/>
                <w:bCs/>
              </w:rPr>
              <w:t>Noted</w:t>
            </w:r>
          </w:p>
          <w:p w14:paraId="24DF0FA7" w14:textId="77777777" w:rsidR="00E911C0" w:rsidRDefault="00E911C0" w:rsidP="0026144C">
            <w:pPr>
              <w:jc w:val="both"/>
              <w:rPr>
                <w:b/>
                <w:bCs/>
              </w:rPr>
            </w:pPr>
          </w:p>
          <w:p w14:paraId="04BA9D2B" w14:textId="5AA2C841" w:rsidR="00E911C0" w:rsidRPr="00C07876" w:rsidRDefault="00E911C0" w:rsidP="0026144C">
            <w:pPr>
              <w:jc w:val="both"/>
              <w:rPr>
                <w:b/>
                <w:bCs/>
              </w:rPr>
            </w:pPr>
          </w:p>
        </w:tc>
        <w:tc>
          <w:tcPr>
            <w:tcW w:w="7990" w:type="dxa"/>
          </w:tcPr>
          <w:p w14:paraId="0BBDB54E" w14:textId="46119E91" w:rsidR="00B738AA" w:rsidRDefault="001E585F" w:rsidP="001E585F">
            <w:pPr>
              <w:pStyle w:val="NoSpacing"/>
              <w:rPr>
                <w:b/>
                <w:bCs/>
              </w:rPr>
            </w:pPr>
            <w:r w:rsidRPr="001E585F">
              <w:rPr>
                <w:b/>
                <w:bCs/>
              </w:rPr>
              <w:t>Neighbourhood Planning/ Emergency Planning / Community Response</w:t>
            </w:r>
          </w:p>
          <w:p w14:paraId="2CFD0322" w14:textId="77777777" w:rsidR="00886737" w:rsidRPr="001E585F" w:rsidRDefault="00886737" w:rsidP="001E585F">
            <w:pPr>
              <w:pStyle w:val="NoSpacing"/>
              <w:rPr>
                <w:b/>
                <w:bCs/>
              </w:rPr>
            </w:pPr>
          </w:p>
          <w:p w14:paraId="1A14BF2B" w14:textId="7FAAACCC" w:rsidR="00CA663B" w:rsidRPr="00F860D8" w:rsidRDefault="000353FD" w:rsidP="00A86F60">
            <w:pPr>
              <w:jc w:val="both"/>
            </w:pPr>
            <w:r>
              <w:t>The document continues to be written.</w:t>
            </w:r>
            <w:r w:rsidR="00A86F60" w:rsidRPr="00F860D8">
              <w:t xml:space="preserve"> </w:t>
            </w:r>
          </w:p>
        </w:tc>
        <w:tc>
          <w:tcPr>
            <w:tcW w:w="409" w:type="dxa"/>
            <w:shd w:val="clear" w:color="auto" w:fill="auto"/>
          </w:tcPr>
          <w:p w14:paraId="58D44ED9" w14:textId="77777777" w:rsidR="00810FF1" w:rsidRPr="00EA4684" w:rsidRDefault="00810FF1"/>
        </w:tc>
      </w:tr>
      <w:tr w:rsidR="00636E7F" w14:paraId="286D25A0" w14:textId="77777777" w:rsidTr="00CB4F27">
        <w:trPr>
          <w:trHeight w:val="404"/>
        </w:trPr>
        <w:tc>
          <w:tcPr>
            <w:tcW w:w="1337" w:type="dxa"/>
          </w:tcPr>
          <w:p w14:paraId="15CF2427" w14:textId="77777777" w:rsidR="00636E7F" w:rsidRPr="00C07876" w:rsidRDefault="00636E7F" w:rsidP="001264BB">
            <w:pPr>
              <w:jc w:val="both"/>
              <w:rPr>
                <w:b/>
                <w:bCs/>
              </w:rPr>
            </w:pPr>
            <w:r w:rsidRPr="00C07876">
              <w:rPr>
                <w:b/>
                <w:bCs/>
              </w:rPr>
              <w:t>10.</w:t>
            </w:r>
          </w:p>
          <w:p w14:paraId="00D826F7" w14:textId="77777777" w:rsidR="00636E7F" w:rsidRDefault="00636E7F" w:rsidP="001264BB">
            <w:pPr>
              <w:jc w:val="both"/>
              <w:rPr>
                <w:b/>
                <w:bCs/>
              </w:rPr>
            </w:pPr>
          </w:p>
          <w:p w14:paraId="176F7DC3" w14:textId="0DADCBAF" w:rsidR="005367FA" w:rsidRPr="00C07876" w:rsidRDefault="005367FA" w:rsidP="001264BB">
            <w:pPr>
              <w:jc w:val="both"/>
              <w:rPr>
                <w:b/>
                <w:bCs/>
              </w:rPr>
            </w:pPr>
          </w:p>
        </w:tc>
        <w:tc>
          <w:tcPr>
            <w:tcW w:w="7990" w:type="dxa"/>
          </w:tcPr>
          <w:p w14:paraId="5E4D4991" w14:textId="5A47A1A6" w:rsidR="00237349" w:rsidRDefault="002D4F03" w:rsidP="000C7C1B">
            <w:pPr>
              <w:jc w:val="both"/>
              <w:rPr>
                <w:b/>
                <w:bCs/>
              </w:rPr>
            </w:pPr>
            <w:r w:rsidRPr="00C9337B">
              <w:rPr>
                <w:b/>
                <w:bCs/>
              </w:rPr>
              <w:t>Reports from working parties</w:t>
            </w:r>
          </w:p>
          <w:p w14:paraId="0911381F" w14:textId="77777777" w:rsidR="00E911C0" w:rsidRPr="00C9337B" w:rsidRDefault="00E911C0" w:rsidP="000C7C1B">
            <w:pPr>
              <w:jc w:val="both"/>
              <w:rPr>
                <w:b/>
                <w:bCs/>
              </w:rPr>
            </w:pPr>
          </w:p>
          <w:p w14:paraId="5896F510" w14:textId="1A0DE505" w:rsidR="00EE27D9" w:rsidRPr="00EC6F7D" w:rsidRDefault="00BC7CFD" w:rsidP="000C7C1B">
            <w:pPr>
              <w:jc w:val="both"/>
            </w:pPr>
            <w:r>
              <w:t>No new details were reported.</w:t>
            </w:r>
          </w:p>
          <w:p w14:paraId="2B384DAD" w14:textId="7A965F96" w:rsidR="00A902C5" w:rsidRPr="00EC6F7D" w:rsidRDefault="00A902C5" w:rsidP="002F41B8">
            <w:pPr>
              <w:jc w:val="both"/>
            </w:pPr>
          </w:p>
        </w:tc>
        <w:tc>
          <w:tcPr>
            <w:tcW w:w="409" w:type="dxa"/>
          </w:tcPr>
          <w:p w14:paraId="2A08A34A" w14:textId="77777777" w:rsidR="00636E7F" w:rsidRDefault="00636E7F" w:rsidP="001264BB">
            <w:pPr>
              <w:jc w:val="both"/>
            </w:pPr>
          </w:p>
        </w:tc>
      </w:tr>
      <w:tr w:rsidR="00AC3101" w14:paraId="4753D1EA" w14:textId="77777777" w:rsidTr="00CB4F27">
        <w:trPr>
          <w:trHeight w:val="404"/>
        </w:trPr>
        <w:tc>
          <w:tcPr>
            <w:tcW w:w="1337" w:type="dxa"/>
          </w:tcPr>
          <w:p w14:paraId="1C7A9EF1" w14:textId="77777777" w:rsidR="00AC3101" w:rsidRDefault="00AC3101" w:rsidP="00AC3101">
            <w:pPr>
              <w:jc w:val="both"/>
            </w:pPr>
            <w:r>
              <w:t>11.</w:t>
            </w:r>
          </w:p>
          <w:p w14:paraId="0348305A" w14:textId="77777777" w:rsidR="00F060B3" w:rsidRDefault="00F060B3" w:rsidP="00AC3101">
            <w:pPr>
              <w:jc w:val="both"/>
            </w:pPr>
          </w:p>
          <w:p w14:paraId="2C0D8379" w14:textId="0D2F1349" w:rsidR="007A7933" w:rsidRDefault="00536BF6" w:rsidP="00F060B3">
            <w:pPr>
              <w:pStyle w:val="Heading1"/>
              <w:outlineLvl w:val="0"/>
            </w:pPr>
            <w:r>
              <w:t>Noted</w:t>
            </w:r>
          </w:p>
          <w:p w14:paraId="597AAAE1" w14:textId="77777777" w:rsidR="007A7933" w:rsidRDefault="007A7933" w:rsidP="00F060B3">
            <w:pPr>
              <w:pStyle w:val="Heading1"/>
              <w:outlineLvl w:val="0"/>
            </w:pPr>
          </w:p>
          <w:p w14:paraId="56E45328" w14:textId="77777777" w:rsidR="00F060B3" w:rsidRDefault="002A2D92" w:rsidP="00F060B3">
            <w:pPr>
              <w:pStyle w:val="Heading1"/>
              <w:outlineLvl w:val="0"/>
            </w:pPr>
            <w:r>
              <w:t>Noted</w:t>
            </w:r>
          </w:p>
          <w:p w14:paraId="74B7EF5F" w14:textId="77777777" w:rsidR="00287898" w:rsidRDefault="00287898" w:rsidP="00287898"/>
          <w:p w14:paraId="2E5F79C9" w14:textId="70204BD3" w:rsidR="00655580" w:rsidRPr="00287898" w:rsidRDefault="00655580" w:rsidP="00287898">
            <w:pPr>
              <w:rPr>
                <w:b/>
                <w:bCs/>
              </w:rPr>
            </w:pPr>
          </w:p>
        </w:tc>
        <w:tc>
          <w:tcPr>
            <w:tcW w:w="7990" w:type="dxa"/>
          </w:tcPr>
          <w:p w14:paraId="4C079613" w14:textId="531D4AD5" w:rsidR="004C09B9" w:rsidRDefault="00C9337B" w:rsidP="00C9337B">
            <w:pPr>
              <w:jc w:val="both"/>
              <w:rPr>
                <w:b/>
                <w:bCs/>
              </w:rPr>
            </w:pPr>
            <w:r w:rsidRPr="00C9337B">
              <w:rPr>
                <w:b/>
                <w:bCs/>
              </w:rPr>
              <w:t>To discuss Maintenance of the hall and gardens.</w:t>
            </w:r>
          </w:p>
          <w:p w14:paraId="25CCB695" w14:textId="39852681" w:rsidR="00153C70" w:rsidRDefault="00153C70" w:rsidP="00C9337B">
            <w:pPr>
              <w:jc w:val="both"/>
              <w:rPr>
                <w:b/>
                <w:bCs/>
              </w:rPr>
            </w:pPr>
          </w:p>
          <w:p w14:paraId="2BE8D522" w14:textId="44CF9692" w:rsidR="00153C70" w:rsidRDefault="003A6899" w:rsidP="00C9337B">
            <w:pPr>
              <w:jc w:val="both"/>
            </w:pPr>
            <w:r>
              <w:t>Garden renovations are complete.</w:t>
            </w:r>
          </w:p>
          <w:p w14:paraId="6AD03834" w14:textId="51090293" w:rsidR="003A6899" w:rsidRDefault="003A6899" w:rsidP="00C9337B">
            <w:pPr>
              <w:jc w:val="both"/>
            </w:pPr>
          </w:p>
          <w:p w14:paraId="61B49997" w14:textId="50AD4211" w:rsidR="003A6899" w:rsidRPr="00153C70" w:rsidRDefault="003A6899" w:rsidP="00C9337B">
            <w:pPr>
              <w:jc w:val="both"/>
            </w:pPr>
            <w:r>
              <w:t>The front door needs either replacing or repairing</w:t>
            </w:r>
            <w:r w:rsidR="00536BF6">
              <w:t>.</w:t>
            </w:r>
            <w:r w:rsidR="001F1AAE">
              <w:t xml:space="preserve">  Repairs to the hall floor will be delayed for now due to anticipated costs.</w:t>
            </w:r>
          </w:p>
          <w:p w14:paraId="1FCFE35F" w14:textId="50B8F62B" w:rsidR="0083642E" w:rsidRPr="00C9337B" w:rsidRDefault="0083642E" w:rsidP="00A00CCF">
            <w:pPr>
              <w:jc w:val="both"/>
            </w:pPr>
          </w:p>
        </w:tc>
        <w:tc>
          <w:tcPr>
            <w:tcW w:w="409" w:type="dxa"/>
          </w:tcPr>
          <w:p w14:paraId="055274B4" w14:textId="77777777" w:rsidR="00AC3101" w:rsidRDefault="00AC3101" w:rsidP="00AC3101">
            <w:pPr>
              <w:jc w:val="both"/>
            </w:pPr>
          </w:p>
        </w:tc>
      </w:tr>
      <w:tr w:rsidR="00F060B3" w14:paraId="7357D608" w14:textId="77777777" w:rsidTr="00CB4F27">
        <w:trPr>
          <w:trHeight w:val="404"/>
        </w:trPr>
        <w:tc>
          <w:tcPr>
            <w:tcW w:w="1337" w:type="dxa"/>
          </w:tcPr>
          <w:p w14:paraId="0FA1B5F2" w14:textId="77777777" w:rsidR="00F060B3" w:rsidRPr="007A7933" w:rsidRDefault="00F060B3" w:rsidP="00AC3101">
            <w:pPr>
              <w:jc w:val="both"/>
              <w:rPr>
                <w:b/>
                <w:bCs/>
              </w:rPr>
            </w:pPr>
            <w:r w:rsidRPr="007A7933">
              <w:rPr>
                <w:b/>
                <w:bCs/>
              </w:rPr>
              <w:t>12.</w:t>
            </w:r>
          </w:p>
          <w:p w14:paraId="6AC3374E" w14:textId="77777777" w:rsidR="0060796E" w:rsidRPr="007A7933" w:rsidRDefault="0060796E" w:rsidP="0060796E">
            <w:pPr>
              <w:pStyle w:val="Heading1"/>
              <w:outlineLvl w:val="0"/>
              <w:rPr>
                <w:bCs/>
              </w:rPr>
            </w:pPr>
          </w:p>
          <w:p w14:paraId="7F7F0210" w14:textId="7068FB0D" w:rsidR="007A7933" w:rsidRPr="007A7933" w:rsidRDefault="007A7933" w:rsidP="007A7933">
            <w:pPr>
              <w:rPr>
                <w:b/>
                <w:bCs/>
              </w:rPr>
            </w:pPr>
            <w:r w:rsidRPr="007A7933">
              <w:rPr>
                <w:b/>
                <w:bCs/>
              </w:rPr>
              <w:t>Noted</w:t>
            </w:r>
          </w:p>
        </w:tc>
        <w:tc>
          <w:tcPr>
            <w:tcW w:w="7990" w:type="dxa"/>
          </w:tcPr>
          <w:p w14:paraId="73D93B58" w14:textId="68F05DE7" w:rsidR="009F552D" w:rsidRDefault="009F552D" w:rsidP="009F552D">
            <w:r>
              <w:t xml:space="preserve"> </w:t>
            </w:r>
            <w:r w:rsidR="00886737" w:rsidRPr="00886737">
              <w:rPr>
                <w:b/>
                <w:bCs/>
              </w:rPr>
              <w:t>Hall lettings and promotion of the village hall</w:t>
            </w:r>
            <w:r w:rsidR="00886737">
              <w:t>.</w:t>
            </w:r>
          </w:p>
          <w:p w14:paraId="684F53C9" w14:textId="77777777" w:rsidR="0099167E" w:rsidRDefault="0099167E" w:rsidP="009F552D"/>
          <w:p w14:paraId="798F6F47" w14:textId="35128604" w:rsidR="00886737" w:rsidRDefault="000B5FCA" w:rsidP="006A6F45">
            <w:r>
              <w:t xml:space="preserve">Some lettings have been taken.  Pilates began again in September. Some occasional lettings have been made.  </w:t>
            </w:r>
            <w:proofErr w:type="spellStart"/>
            <w:r>
              <w:t>Covid</w:t>
            </w:r>
            <w:proofErr w:type="spellEnd"/>
            <w:r>
              <w:t xml:space="preserve"> guidance has been displayed in the hall. </w:t>
            </w:r>
          </w:p>
          <w:p w14:paraId="22AC117C" w14:textId="3E278735" w:rsidR="00AE34E7" w:rsidRDefault="00AE34E7" w:rsidP="006A6F45"/>
          <w:p w14:paraId="0D7AC8D6" w14:textId="600638C7" w:rsidR="00AE34E7" w:rsidRDefault="00AE34E7" w:rsidP="006A6F45">
            <w:r>
              <w:t xml:space="preserve">A system for contactless card payments will be investigated so that cash will not have to be handled. </w:t>
            </w:r>
          </w:p>
          <w:p w14:paraId="69BD1391" w14:textId="77777777" w:rsidR="00CB4F27" w:rsidRDefault="00CB4F27" w:rsidP="006A6F45"/>
          <w:p w14:paraId="467F257C" w14:textId="4808180C" w:rsidR="006A6F45" w:rsidRPr="009F552D" w:rsidRDefault="006A6F45" w:rsidP="006A6F45"/>
        </w:tc>
        <w:tc>
          <w:tcPr>
            <w:tcW w:w="409" w:type="dxa"/>
          </w:tcPr>
          <w:p w14:paraId="16CDE1B0" w14:textId="77777777" w:rsidR="00F060B3" w:rsidRDefault="00F060B3" w:rsidP="00AC3101">
            <w:pPr>
              <w:jc w:val="both"/>
            </w:pPr>
          </w:p>
        </w:tc>
      </w:tr>
      <w:tr w:rsidR="00AC3101" w14:paraId="7A5826EC" w14:textId="77777777" w:rsidTr="00CB4F27">
        <w:trPr>
          <w:trHeight w:val="404"/>
        </w:trPr>
        <w:tc>
          <w:tcPr>
            <w:tcW w:w="1337" w:type="dxa"/>
          </w:tcPr>
          <w:p w14:paraId="2BADC79D" w14:textId="4377D68B" w:rsidR="00AC3101" w:rsidRDefault="00AC3101" w:rsidP="00AC3101">
            <w:pPr>
              <w:jc w:val="both"/>
            </w:pPr>
            <w:r>
              <w:lastRenderedPageBreak/>
              <w:t>1</w:t>
            </w:r>
            <w:r w:rsidR="0060796E">
              <w:t>3</w:t>
            </w:r>
            <w:r>
              <w:t>.</w:t>
            </w:r>
          </w:p>
          <w:p w14:paraId="1841FA24" w14:textId="77777777" w:rsidR="007A7933" w:rsidRDefault="007A7933" w:rsidP="00AC3101">
            <w:pPr>
              <w:jc w:val="both"/>
              <w:rPr>
                <w:b/>
              </w:rPr>
            </w:pPr>
          </w:p>
          <w:p w14:paraId="7030F612" w14:textId="77777777" w:rsidR="00AC3101" w:rsidRDefault="00AC3101" w:rsidP="00AC3101">
            <w:pPr>
              <w:jc w:val="both"/>
              <w:rPr>
                <w:b/>
              </w:rPr>
            </w:pPr>
            <w:r>
              <w:rPr>
                <w:b/>
              </w:rPr>
              <w:t>Noted</w:t>
            </w:r>
          </w:p>
          <w:p w14:paraId="1AA72ECD" w14:textId="53861EED" w:rsidR="001433E2" w:rsidRDefault="001433E2" w:rsidP="00AC3101">
            <w:pPr>
              <w:jc w:val="both"/>
              <w:rPr>
                <w:b/>
              </w:rPr>
            </w:pPr>
          </w:p>
          <w:p w14:paraId="3FF9CB96" w14:textId="32642D05" w:rsidR="00A34EC3" w:rsidRDefault="00A34EC3" w:rsidP="00AC3101">
            <w:pPr>
              <w:jc w:val="both"/>
              <w:rPr>
                <w:b/>
              </w:rPr>
            </w:pPr>
          </w:p>
          <w:p w14:paraId="0FF54ADF" w14:textId="728639EA" w:rsidR="001433E2" w:rsidRPr="00AD69FF" w:rsidRDefault="001433E2" w:rsidP="00AC3101">
            <w:pPr>
              <w:jc w:val="both"/>
              <w:rPr>
                <w:b/>
              </w:rPr>
            </w:pPr>
          </w:p>
        </w:tc>
        <w:tc>
          <w:tcPr>
            <w:tcW w:w="7990" w:type="dxa"/>
          </w:tcPr>
          <w:p w14:paraId="0B231A6D" w14:textId="3BE47B67" w:rsidR="000D467C" w:rsidRDefault="000D467C" w:rsidP="002C1EB5">
            <w:pPr>
              <w:jc w:val="both"/>
            </w:pPr>
            <w:r w:rsidRPr="000D467C">
              <w:rPr>
                <w:b/>
                <w:bCs/>
              </w:rPr>
              <w:t>To inform the council on progress with the audit</w:t>
            </w:r>
            <w:r>
              <w:t>.</w:t>
            </w:r>
          </w:p>
          <w:p w14:paraId="475EF57C" w14:textId="77777777" w:rsidR="000D467C" w:rsidRDefault="000D467C" w:rsidP="002C1EB5">
            <w:pPr>
              <w:jc w:val="both"/>
            </w:pPr>
          </w:p>
          <w:p w14:paraId="2C2563B3" w14:textId="481FE864" w:rsidR="00B22305" w:rsidRPr="00DC1018" w:rsidRDefault="00F37818" w:rsidP="002C1EB5">
            <w:pPr>
              <w:jc w:val="both"/>
            </w:pPr>
            <w:r>
              <w:t xml:space="preserve">PKF Littlejohn – external auditors have emailed to acknowledge receipt of the audit documents.  They will conduct the external audits in the order received.  Deadlines have been extended due to the effects of </w:t>
            </w:r>
            <w:proofErr w:type="spellStart"/>
            <w:r>
              <w:t>Covid</w:t>
            </w:r>
            <w:proofErr w:type="spellEnd"/>
            <w:r>
              <w:t>.</w:t>
            </w:r>
          </w:p>
        </w:tc>
        <w:tc>
          <w:tcPr>
            <w:tcW w:w="409" w:type="dxa"/>
          </w:tcPr>
          <w:p w14:paraId="316E9508" w14:textId="77777777" w:rsidR="00AC3101" w:rsidRDefault="00AC3101" w:rsidP="00AC3101">
            <w:pPr>
              <w:jc w:val="both"/>
            </w:pPr>
          </w:p>
        </w:tc>
      </w:tr>
      <w:tr w:rsidR="00AC3101" w14:paraId="425D722C" w14:textId="77777777" w:rsidTr="00CB4F27">
        <w:trPr>
          <w:trHeight w:val="1558"/>
        </w:trPr>
        <w:tc>
          <w:tcPr>
            <w:tcW w:w="1337" w:type="dxa"/>
          </w:tcPr>
          <w:p w14:paraId="0577C483" w14:textId="40742520" w:rsidR="00AC3101" w:rsidRPr="007A7933" w:rsidRDefault="00AC3101" w:rsidP="00AC3101">
            <w:pPr>
              <w:jc w:val="both"/>
              <w:rPr>
                <w:b/>
                <w:bCs/>
              </w:rPr>
            </w:pPr>
            <w:r w:rsidRPr="007A7933">
              <w:rPr>
                <w:b/>
                <w:bCs/>
              </w:rPr>
              <w:t>1</w:t>
            </w:r>
            <w:r w:rsidR="0060796E" w:rsidRPr="007A7933">
              <w:rPr>
                <w:b/>
                <w:bCs/>
              </w:rPr>
              <w:t>4</w:t>
            </w:r>
            <w:r w:rsidRPr="007A7933">
              <w:rPr>
                <w:b/>
                <w:bCs/>
              </w:rPr>
              <w:t>.</w:t>
            </w:r>
          </w:p>
          <w:p w14:paraId="37256A40" w14:textId="77777777" w:rsidR="00AC3101" w:rsidRDefault="00AC3101" w:rsidP="00AC3101">
            <w:pPr>
              <w:jc w:val="both"/>
              <w:rPr>
                <w:b/>
              </w:rPr>
            </w:pPr>
          </w:p>
          <w:p w14:paraId="34F039DA" w14:textId="77777777" w:rsidR="007F66C6" w:rsidRDefault="00287898" w:rsidP="00802020">
            <w:pPr>
              <w:jc w:val="both"/>
              <w:rPr>
                <w:b/>
              </w:rPr>
            </w:pPr>
            <w:r>
              <w:rPr>
                <w:b/>
              </w:rPr>
              <w:t>Noted</w:t>
            </w:r>
          </w:p>
          <w:p w14:paraId="405B1A8C" w14:textId="6685C555" w:rsidR="00132844" w:rsidRPr="00AD69FF" w:rsidRDefault="00132844" w:rsidP="00802020">
            <w:pPr>
              <w:jc w:val="both"/>
              <w:rPr>
                <w:b/>
              </w:rPr>
            </w:pPr>
          </w:p>
        </w:tc>
        <w:tc>
          <w:tcPr>
            <w:tcW w:w="7990" w:type="dxa"/>
          </w:tcPr>
          <w:p w14:paraId="1B7F6AAD" w14:textId="77777777" w:rsidR="007F66C6" w:rsidRDefault="003D3621" w:rsidP="002265C4">
            <w:pPr>
              <w:jc w:val="both"/>
              <w:rPr>
                <w:b/>
                <w:bCs/>
              </w:rPr>
            </w:pPr>
            <w:r>
              <w:rPr>
                <w:b/>
                <w:bCs/>
              </w:rPr>
              <w:t>To inform the council on time spent on council matters by the clerk.</w:t>
            </w:r>
          </w:p>
          <w:p w14:paraId="76B127D5" w14:textId="77777777" w:rsidR="003D3621" w:rsidRDefault="003D3621" w:rsidP="002265C4">
            <w:pPr>
              <w:jc w:val="both"/>
              <w:rPr>
                <w:b/>
                <w:bCs/>
              </w:rPr>
            </w:pPr>
          </w:p>
          <w:p w14:paraId="1D3115B7" w14:textId="129AA4F2" w:rsidR="00417CB5" w:rsidRPr="003D3621" w:rsidRDefault="00C85401" w:rsidP="002265C4">
            <w:pPr>
              <w:jc w:val="both"/>
            </w:pPr>
            <w:r>
              <w:t>Over the last two months, the time spent has been kept to 22 ho</w:t>
            </w:r>
            <w:r w:rsidR="00417CB5">
              <w:t>u</w:t>
            </w:r>
            <w:r>
              <w:t>rs per month.</w:t>
            </w:r>
            <w:r w:rsidR="003D3621">
              <w:t xml:space="preserve"> </w:t>
            </w:r>
          </w:p>
        </w:tc>
        <w:tc>
          <w:tcPr>
            <w:tcW w:w="409" w:type="dxa"/>
          </w:tcPr>
          <w:p w14:paraId="2C8EADE2" w14:textId="77777777" w:rsidR="00AC3101" w:rsidRDefault="00AC3101" w:rsidP="00AC3101">
            <w:pPr>
              <w:jc w:val="both"/>
            </w:pPr>
          </w:p>
          <w:p w14:paraId="4F6E3B15" w14:textId="77777777" w:rsidR="00132844" w:rsidRDefault="00132844" w:rsidP="00AC3101">
            <w:pPr>
              <w:jc w:val="both"/>
            </w:pPr>
          </w:p>
          <w:p w14:paraId="17141E8A" w14:textId="77777777" w:rsidR="00132844" w:rsidRDefault="00132844" w:rsidP="00AC3101">
            <w:pPr>
              <w:jc w:val="both"/>
            </w:pPr>
          </w:p>
          <w:p w14:paraId="7F1ACDFD" w14:textId="03FCB377" w:rsidR="00132844" w:rsidRDefault="00132844" w:rsidP="00AC3101">
            <w:pPr>
              <w:jc w:val="both"/>
            </w:pPr>
          </w:p>
        </w:tc>
      </w:tr>
      <w:tr w:rsidR="00132844" w14:paraId="3F354555" w14:textId="77777777" w:rsidTr="00CB4F27">
        <w:trPr>
          <w:trHeight w:val="1558"/>
        </w:trPr>
        <w:tc>
          <w:tcPr>
            <w:tcW w:w="1337" w:type="dxa"/>
          </w:tcPr>
          <w:p w14:paraId="4CE4040A" w14:textId="77777777" w:rsidR="002B6FED" w:rsidRDefault="00132844" w:rsidP="00AC3101">
            <w:pPr>
              <w:jc w:val="both"/>
              <w:rPr>
                <w:b/>
                <w:bCs/>
              </w:rPr>
            </w:pPr>
            <w:r>
              <w:rPr>
                <w:b/>
                <w:bCs/>
              </w:rPr>
              <w:t>15</w:t>
            </w:r>
          </w:p>
          <w:p w14:paraId="2A2F83D5" w14:textId="77777777" w:rsidR="00132844" w:rsidRDefault="00132844" w:rsidP="00AC3101">
            <w:pPr>
              <w:jc w:val="both"/>
              <w:rPr>
                <w:b/>
                <w:bCs/>
              </w:rPr>
            </w:pPr>
          </w:p>
          <w:p w14:paraId="36D35C49" w14:textId="6EB849C4" w:rsidR="002B6FED" w:rsidRPr="007A7933" w:rsidRDefault="002B6FED" w:rsidP="00AC3101">
            <w:pPr>
              <w:jc w:val="both"/>
              <w:rPr>
                <w:b/>
                <w:bCs/>
              </w:rPr>
            </w:pPr>
            <w:r>
              <w:rPr>
                <w:b/>
                <w:bCs/>
              </w:rPr>
              <w:t>Approved</w:t>
            </w:r>
          </w:p>
        </w:tc>
        <w:tc>
          <w:tcPr>
            <w:tcW w:w="7990" w:type="dxa"/>
          </w:tcPr>
          <w:p w14:paraId="70D51A94" w14:textId="77777777" w:rsidR="00132844" w:rsidRDefault="00132844" w:rsidP="002265C4">
            <w:pPr>
              <w:jc w:val="both"/>
              <w:rPr>
                <w:b/>
                <w:bCs/>
              </w:rPr>
            </w:pPr>
            <w:r>
              <w:rPr>
                <w:b/>
                <w:bCs/>
              </w:rPr>
              <w:t>To approve new pay scales for the clerk including back pay to April.</w:t>
            </w:r>
          </w:p>
          <w:p w14:paraId="7E731E22" w14:textId="77777777" w:rsidR="00132844" w:rsidRDefault="00132844" w:rsidP="002265C4">
            <w:pPr>
              <w:jc w:val="both"/>
              <w:rPr>
                <w:b/>
                <w:bCs/>
              </w:rPr>
            </w:pPr>
          </w:p>
          <w:p w14:paraId="65883FCC" w14:textId="65B5655D" w:rsidR="000626BC" w:rsidRDefault="00132844" w:rsidP="002265C4">
            <w:pPr>
              <w:jc w:val="both"/>
              <w:rPr>
                <w:b/>
                <w:bCs/>
              </w:rPr>
            </w:pPr>
            <w:r w:rsidRPr="00132844">
              <w:t>The increase and back pay were approved</w:t>
            </w:r>
            <w:r>
              <w:rPr>
                <w:b/>
                <w:bCs/>
              </w:rPr>
              <w:t>.  7 FOR</w:t>
            </w:r>
          </w:p>
        </w:tc>
        <w:tc>
          <w:tcPr>
            <w:tcW w:w="409" w:type="dxa"/>
          </w:tcPr>
          <w:p w14:paraId="370468CD" w14:textId="77777777" w:rsidR="00132844" w:rsidRDefault="00132844" w:rsidP="00AC3101">
            <w:pPr>
              <w:jc w:val="both"/>
            </w:pPr>
          </w:p>
        </w:tc>
      </w:tr>
      <w:tr w:rsidR="00AC3101" w14:paraId="3B193DD0" w14:textId="77777777" w:rsidTr="00CB4F27">
        <w:trPr>
          <w:trHeight w:val="612"/>
        </w:trPr>
        <w:tc>
          <w:tcPr>
            <w:tcW w:w="1337" w:type="dxa"/>
          </w:tcPr>
          <w:p w14:paraId="29D29506" w14:textId="037E792C" w:rsidR="007A7933" w:rsidRPr="007A7933" w:rsidRDefault="00AC3101" w:rsidP="007A7933">
            <w:pPr>
              <w:jc w:val="both"/>
              <w:rPr>
                <w:b/>
                <w:bCs/>
              </w:rPr>
            </w:pPr>
            <w:r w:rsidRPr="007A7933">
              <w:rPr>
                <w:b/>
                <w:bCs/>
              </w:rPr>
              <w:t>1</w:t>
            </w:r>
            <w:r w:rsidR="00205043">
              <w:rPr>
                <w:b/>
                <w:bCs/>
              </w:rPr>
              <w:t>6</w:t>
            </w:r>
            <w:r w:rsidRPr="007A7933">
              <w:rPr>
                <w:b/>
                <w:bCs/>
              </w:rPr>
              <w:t>.</w:t>
            </w:r>
          </w:p>
          <w:p w14:paraId="72EA0E3A" w14:textId="77777777" w:rsidR="007A7933" w:rsidRPr="007A7933" w:rsidRDefault="007A7933" w:rsidP="007A7933">
            <w:pPr>
              <w:jc w:val="both"/>
              <w:rPr>
                <w:b/>
                <w:bCs/>
              </w:rPr>
            </w:pPr>
          </w:p>
          <w:p w14:paraId="61A0C04A" w14:textId="2EA1F27A" w:rsidR="00AC3101" w:rsidRDefault="00F13388" w:rsidP="007A7933">
            <w:pPr>
              <w:jc w:val="both"/>
              <w:rPr>
                <w:b/>
                <w:bCs/>
              </w:rPr>
            </w:pPr>
            <w:r>
              <w:rPr>
                <w:b/>
                <w:bCs/>
              </w:rPr>
              <w:t>Approved</w:t>
            </w:r>
          </w:p>
          <w:p w14:paraId="1201DE42" w14:textId="6CB84DC9" w:rsidR="005E3323" w:rsidRDefault="005E3323" w:rsidP="007A7933">
            <w:pPr>
              <w:jc w:val="both"/>
              <w:rPr>
                <w:b/>
                <w:bCs/>
              </w:rPr>
            </w:pPr>
          </w:p>
          <w:p w14:paraId="758D009E" w14:textId="3D5D9D1E" w:rsidR="005E3323" w:rsidRDefault="005E3323" w:rsidP="007A7933">
            <w:pPr>
              <w:jc w:val="both"/>
              <w:rPr>
                <w:b/>
                <w:bCs/>
              </w:rPr>
            </w:pPr>
          </w:p>
          <w:p w14:paraId="4B615B25" w14:textId="70F26CB6" w:rsidR="005E3323" w:rsidRDefault="005E3323" w:rsidP="007A7933">
            <w:pPr>
              <w:jc w:val="both"/>
              <w:rPr>
                <w:b/>
                <w:bCs/>
              </w:rPr>
            </w:pPr>
          </w:p>
          <w:p w14:paraId="0BF8CA3D" w14:textId="02991318" w:rsidR="005E3323" w:rsidRPr="007A7933" w:rsidRDefault="00F13388" w:rsidP="007A7933">
            <w:pPr>
              <w:jc w:val="both"/>
              <w:rPr>
                <w:b/>
                <w:bCs/>
              </w:rPr>
            </w:pPr>
            <w:r>
              <w:rPr>
                <w:b/>
                <w:bCs/>
              </w:rPr>
              <w:t>Approve</w:t>
            </w:r>
            <w:r w:rsidR="00FF2F8A">
              <w:rPr>
                <w:b/>
                <w:bCs/>
              </w:rPr>
              <w:t>d</w:t>
            </w:r>
          </w:p>
          <w:p w14:paraId="6EFDBC09" w14:textId="77777777" w:rsidR="00BA16C0" w:rsidRPr="007A7933" w:rsidRDefault="00BA16C0" w:rsidP="00BA16C0">
            <w:pPr>
              <w:rPr>
                <w:b/>
                <w:bCs/>
              </w:rPr>
            </w:pPr>
          </w:p>
          <w:p w14:paraId="1723875A" w14:textId="77777777" w:rsidR="00BA16C0" w:rsidRPr="007A7933" w:rsidRDefault="00BA16C0" w:rsidP="00BA16C0">
            <w:pPr>
              <w:rPr>
                <w:b/>
                <w:bCs/>
              </w:rPr>
            </w:pPr>
          </w:p>
          <w:p w14:paraId="73D02A30" w14:textId="28A8C30A" w:rsidR="005E3323" w:rsidRPr="007A7933" w:rsidRDefault="005E3323" w:rsidP="00BA16C0">
            <w:pPr>
              <w:rPr>
                <w:b/>
                <w:bCs/>
              </w:rPr>
            </w:pPr>
          </w:p>
        </w:tc>
        <w:tc>
          <w:tcPr>
            <w:tcW w:w="7990" w:type="dxa"/>
          </w:tcPr>
          <w:p w14:paraId="7F206964" w14:textId="470A849A" w:rsidR="005A14CD" w:rsidRDefault="005A14CD" w:rsidP="00F33271">
            <w:pPr>
              <w:jc w:val="both"/>
              <w:rPr>
                <w:b/>
              </w:rPr>
            </w:pPr>
            <w:r w:rsidRPr="005A14CD">
              <w:rPr>
                <w:b/>
              </w:rPr>
              <w:t xml:space="preserve">To </w:t>
            </w:r>
            <w:r w:rsidR="004B2AA4">
              <w:rPr>
                <w:b/>
              </w:rPr>
              <w:t xml:space="preserve">discuss the </w:t>
            </w:r>
            <w:r w:rsidR="00F33271">
              <w:rPr>
                <w:b/>
              </w:rPr>
              <w:t>laws for website accessibility.</w:t>
            </w:r>
          </w:p>
          <w:p w14:paraId="5E94F5BC" w14:textId="6785E171" w:rsidR="00F33271" w:rsidRDefault="00F33271" w:rsidP="00F33271">
            <w:pPr>
              <w:jc w:val="both"/>
              <w:rPr>
                <w:bCs/>
              </w:rPr>
            </w:pPr>
          </w:p>
          <w:p w14:paraId="280716D8" w14:textId="77777777" w:rsidR="00504EE4" w:rsidRDefault="00F13388" w:rsidP="00F13388">
            <w:pPr>
              <w:jc w:val="both"/>
              <w:rPr>
                <w:bCs/>
              </w:rPr>
            </w:pPr>
            <w:r>
              <w:rPr>
                <w:bCs/>
              </w:rPr>
              <w:t>A draft statement on accessibility was discussed for publication on the council website. The statement will be included on the website.</w:t>
            </w:r>
          </w:p>
          <w:p w14:paraId="3422F635" w14:textId="77777777" w:rsidR="00F13388" w:rsidRDefault="00F13388" w:rsidP="00F13388">
            <w:pPr>
              <w:jc w:val="both"/>
              <w:rPr>
                <w:b/>
              </w:rPr>
            </w:pPr>
            <w:r w:rsidRPr="00F13388">
              <w:rPr>
                <w:b/>
              </w:rPr>
              <w:t>7 FOR</w:t>
            </w:r>
          </w:p>
          <w:p w14:paraId="4EF704BB" w14:textId="77777777" w:rsidR="00F13388" w:rsidRDefault="00F13388" w:rsidP="00F13388">
            <w:pPr>
              <w:jc w:val="both"/>
              <w:rPr>
                <w:b/>
              </w:rPr>
            </w:pPr>
          </w:p>
          <w:p w14:paraId="3865C521" w14:textId="77777777" w:rsidR="00FF2F8A" w:rsidRDefault="00F13388" w:rsidP="00F13388">
            <w:pPr>
              <w:jc w:val="both"/>
              <w:rPr>
                <w:b/>
              </w:rPr>
            </w:pPr>
            <w:r w:rsidRPr="00F13388">
              <w:rPr>
                <w:bCs/>
              </w:rPr>
              <w:t>A widget has also been researched which will improve the accessibility of the website. It was decided to apply this to the website</w:t>
            </w:r>
            <w:r>
              <w:rPr>
                <w:b/>
              </w:rPr>
              <w:t xml:space="preserve">. </w:t>
            </w:r>
          </w:p>
          <w:p w14:paraId="07921261" w14:textId="778159FA" w:rsidR="00F13388" w:rsidRPr="00F13388" w:rsidRDefault="00F13388" w:rsidP="00F13388">
            <w:pPr>
              <w:jc w:val="both"/>
              <w:rPr>
                <w:b/>
              </w:rPr>
            </w:pPr>
            <w:r>
              <w:rPr>
                <w:b/>
              </w:rPr>
              <w:t xml:space="preserve"> 7 FOR</w:t>
            </w:r>
          </w:p>
        </w:tc>
        <w:tc>
          <w:tcPr>
            <w:tcW w:w="409" w:type="dxa"/>
          </w:tcPr>
          <w:p w14:paraId="378D1988" w14:textId="77777777" w:rsidR="00AC3101" w:rsidRDefault="00AC3101" w:rsidP="00AC3101">
            <w:pPr>
              <w:jc w:val="both"/>
            </w:pPr>
          </w:p>
        </w:tc>
      </w:tr>
      <w:tr w:rsidR="00FA1DF3" w14:paraId="77753894" w14:textId="77777777" w:rsidTr="00CB4F27">
        <w:trPr>
          <w:trHeight w:val="612"/>
        </w:trPr>
        <w:tc>
          <w:tcPr>
            <w:tcW w:w="1337" w:type="dxa"/>
          </w:tcPr>
          <w:p w14:paraId="3F73D525" w14:textId="303E5F10" w:rsidR="00FA1DF3" w:rsidRDefault="00FA1DF3" w:rsidP="007A7933">
            <w:pPr>
              <w:jc w:val="both"/>
              <w:rPr>
                <w:b/>
                <w:bCs/>
              </w:rPr>
            </w:pPr>
            <w:r>
              <w:rPr>
                <w:b/>
                <w:bCs/>
              </w:rPr>
              <w:t>1</w:t>
            </w:r>
            <w:r w:rsidR="00205043">
              <w:rPr>
                <w:b/>
                <w:bCs/>
              </w:rPr>
              <w:t>7</w:t>
            </w:r>
            <w:r>
              <w:rPr>
                <w:b/>
                <w:bCs/>
              </w:rPr>
              <w:t>.</w:t>
            </w:r>
          </w:p>
          <w:p w14:paraId="6D0E88CB" w14:textId="77777777" w:rsidR="005E3323" w:rsidRDefault="005E3323" w:rsidP="007A7933">
            <w:pPr>
              <w:jc w:val="both"/>
              <w:rPr>
                <w:b/>
                <w:bCs/>
              </w:rPr>
            </w:pPr>
          </w:p>
          <w:p w14:paraId="0ECF10EB" w14:textId="709F6B14" w:rsidR="005E3323" w:rsidRPr="007A7933" w:rsidRDefault="00EB137A" w:rsidP="007A7933">
            <w:pPr>
              <w:jc w:val="both"/>
              <w:rPr>
                <w:b/>
                <w:bCs/>
              </w:rPr>
            </w:pPr>
            <w:r>
              <w:rPr>
                <w:b/>
                <w:bCs/>
              </w:rPr>
              <w:t>Approved</w:t>
            </w:r>
          </w:p>
        </w:tc>
        <w:tc>
          <w:tcPr>
            <w:tcW w:w="7990" w:type="dxa"/>
          </w:tcPr>
          <w:p w14:paraId="4A919975" w14:textId="7292FC55" w:rsidR="00FA1DF3" w:rsidRDefault="00FA1DF3" w:rsidP="00F33271">
            <w:pPr>
              <w:jc w:val="both"/>
              <w:rPr>
                <w:b/>
              </w:rPr>
            </w:pPr>
            <w:r>
              <w:rPr>
                <w:b/>
              </w:rPr>
              <w:t>To discuss the draft Privacy Notice</w:t>
            </w:r>
          </w:p>
          <w:p w14:paraId="0BE72D5C" w14:textId="77777777" w:rsidR="00FA1DF3" w:rsidRDefault="00FA1DF3" w:rsidP="00F33271">
            <w:pPr>
              <w:jc w:val="both"/>
              <w:rPr>
                <w:b/>
              </w:rPr>
            </w:pPr>
          </w:p>
          <w:p w14:paraId="11D2D530" w14:textId="1AA9751A" w:rsidR="00FA1DF3" w:rsidRDefault="00205043" w:rsidP="00F33271">
            <w:pPr>
              <w:jc w:val="both"/>
              <w:rPr>
                <w:bCs/>
              </w:rPr>
            </w:pPr>
            <w:r>
              <w:rPr>
                <w:bCs/>
              </w:rPr>
              <w:t>The amended policy had been circulated</w:t>
            </w:r>
            <w:r w:rsidR="00EB137A">
              <w:rPr>
                <w:bCs/>
              </w:rPr>
              <w:t>, and was approved. It will be added to the website.</w:t>
            </w:r>
          </w:p>
          <w:p w14:paraId="6920201E" w14:textId="395616FF" w:rsidR="00EB137A" w:rsidRPr="00EB137A" w:rsidRDefault="00EB137A" w:rsidP="00F33271">
            <w:pPr>
              <w:jc w:val="both"/>
              <w:rPr>
                <w:b/>
              </w:rPr>
            </w:pPr>
            <w:r w:rsidRPr="00EB137A">
              <w:rPr>
                <w:b/>
              </w:rPr>
              <w:t>7 FOR</w:t>
            </w:r>
          </w:p>
          <w:p w14:paraId="38C8BA9F" w14:textId="7D647469" w:rsidR="007C43EC" w:rsidRPr="00FA1DF3" w:rsidRDefault="007C43EC" w:rsidP="00F33271">
            <w:pPr>
              <w:jc w:val="both"/>
              <w:rPr>
                <w:bCs/>
              </w:rPr>
            </w:pPr>
          </w:p>
        </w:tc>
        <w:tc>
          <w:tcPr>
            <w:tcW w:w="409" w:type="dxa"/>
          </w:tcPr>
          <w:p w14:paraId="07AC48E5" w14:textId="77777777" w:rsidR="00FA1DF3" w:rsidRDefault="00FA1DF3" w:rsidP="00AC3101">
            <w:pPr>
              <w:jc w:val="both"/>
            </w:pPr>
          </w:p>
        </w:tc>
      </w:tr>
      <w:tr w:rsidR="009850CB" w14:paraId="462579F6" w14:textId="77777777" w:rsidTr="00CB4F27">
        <w:trPr>
          <w:trHeight w:val="612"/>
        </w:trPr>
        <w:tc>
          <w:tcPr>
            <w:tcW w:w="1337" w:type="dxa"/>
          </w:tcPr>
          <w:p w14:paraId="0AB412E4" w14:textId="65504E4C" w:rsidR="009850CB" w:rsidRDefault="009850CB" w:rsidP="007A7933">
            <w:pPr>
              <w:jc w:val="both"/>
              <w:rPr>
                <w:b/>
                <w:bCs/>
              </w:rPr>
            </w:pPr>
            <w:r>
              <w:rPr>
                <w:b/>
                <w:bCs/>
              </w:rPr>
              <w:t>1</w:t>
            </w:r>
            <w:r w:rsidR="00507AD2">
              <w:rPr>
                <w:b/>
                <w:bCs/>
              </w:rPr>
              <w:t>8</w:t>
            </w:r>
            <w:r>
              <w:rPr>
                <w:b/>
                <w:bCs/>
              </w:rPr>
              <w:t>.</w:t>
            </w:r>
          </w:p>
          <w:p w14:paraId="349D2295" w14:textId="77777777" w:rsidR="005E3323" w:rsidRDefault="005E3323" w:rsidP="007A7933">
            <w:pPr>
              <w:jc w:val="both"/>
              <w:rPr>
                <w:b/>
                <w:bCs/>
              </w:rPr>
            </w:pPr>
          </w:p>
          <w:p w14:paraId="5CFC8523" w14:textId="2778FA85" w:rsidR="005E3323" w:rsidRDefault="005E3323" w:rsidP="007A7933">
            <w:pPr>
              <w:jc w:val="both"/>
              <w:rPr>
                <w:b/>
                <w:bCs/>
              </w:rPr>
            </w:pPr>
            <w:r>
              <w:rPr>
                <w:b/>
                <w:bCs/>
              </w:rPr>
              <w:t>Noted</w:t>
            </w:r>
          </w:p>
        </w:tc>
        <w:tc>
          <w:tcPr>
            <w:tcW w:w="7990" w:type="dxa"/>
          </w:tcPr>
          <w:p w14:paraId="7D54525F" w14:textId="6C904FE2" w:rsidR="009850CB" w:rsidRDefault="009850CB" w:rsidP="00F33271">
            <w:pPr>
              <w:jc w:val="both"/>
              <w:rPr>
                <w:b/>
              </w:rPr>
            </w:pPr>
            <w:r>
              <w:rPr>
                <w:b/>
              </w:rPr>
              <w:t xml:space="preserve">To discuss the </w:t>
            </w:r>
            <w:proofErr w:type="spellStart"/>
            <w:r w:rsidR="00507AD2">
              <w:rPr>
                <w:b/>
              </w:rPr>
              <w:t>Covid</w:t>
            </w:r>
            <w:proofErr w:type="spellEnd"/>
            <w:r w:rsidR="00507AD2">
              <w:rPr>
                <w:b/>
              </w:rPr>
              <w:t xml:space="preserve"> 19 risk assessment for reopening the village hall.</w:t>
            </w:r>
          </w:p>
          <w:p w14:paraId="77559007" w14:textId="11299C87" w:rsidR="00507AD2" w:rsidRPr="00507AD2" w:rsidRDefault="00507AD2" w:rsidP="00F33271">
            <w:pPr>
              <w:jc w:val="both"/>
              <w:rPr>
                <w:bCs/>
              </w:rPr>
            </w:pPr>
            <w:r>
              <w:rPr>
                <w:bCs/>
              </w:rPr>
              <w:t xml:space="preserve">Two risk assessments have been produced.  One applies to use of the hall for Pilates, the other is a generic assessment. This will be made available to people hiring the hall by email.  </w:t>
            </w:r>
          </w:p>
          <w:p w14:paraId="1535E912" w14:textId="77777777" w:rsidR="009850CB" w:rsidRDefault="009850CB" w:rsidP="00F33271">
            <w:pPr>
              <w:jc w:val="both"/>
              <w:rPr>
                <w:b/>
              </w:rPr>
            </w:pPr>
          </w:p>
          <w:p w14:paraId="5E8C874D" w14:textId="1CEBFD9E" w:rsidR="009850CB" w:rsidRPr="009850CB" w:rsidRDefault="009850CB" w:rsidP="00507AD2">
            <w:pPr>
              <w:jc w:val="both"/>
              <w:rPr>
                <w:bCs/>
              </w:rPr>
            </w:pPr>
          </w:p>
        </w:tc>
        <w:tc>
          <w:tcPr>
            <w:tcW w:w="409" w:type="dxa"/>
          </w:tcPr>
          <w:p w14:paraId="502F6AEA" w14:textId="77777777" w:rsidR="009850CB" w:rsidRDefault="009850CB" w:rsidP="00AC3101">
            <w:pPr>
              <w:jc w:val="both"/>
            </w:pPr>
          </w:p>
        </w:tc>
      </w:tr>
      <w:tr w:rsidR="00E334C4" w14:paraId="5D967B6A" w14:textId="77777777" w:rsidTr="00CB4F27">
        <w:trPr>
          <w:trHeight w:val="612"/>
        </w:trPr>
        <w:tc>
          <w:tcPr>
            <w:tcW w:w="1337" w:type="dxa"/>
          </w:tcPr>
          <w:p w14:paraId="22DE9FE5" w14:textId="74AC1026" w:rsidR="00E334C4" w:rsidRDefault="00E334C4" w:rsidP="007A7933">
            <w:pPr>
              <w:jc w:val="both"/>
              <w:rPr>
                <w:b/>
                <w:bCs/>
              </w:rPr>
            </w:pPr>
            <w:r>
              <w:rPr>
                <w:b/>
                <w:bCs/>
              </w:rPr>
              <w:t>1</w:t>
            </w:r>
            <w:r w:rsidR="005F6E6B">
              <w:rPr>
                <w:b/>
                <w:bCs/>
              </w:rPr>
              <w:t>9</w:t>
            </w:r>
            <w:r>
              <w:rPr>
                <w:b/>
                <w:bCs/>
              </w:rPr>
              <w:t>.</w:t>
            </w:r>
          </w:p>
          <w:p w14:paraId="54510DA9" w14:textId="77777777" w:rsidR="005E3323" w:rsidRDefault="005E3323" w:rsidP="007A7933">
            <w:pPr>
              <w:jc w:val="both"/>
              <w:rPr>
                <w:b/>
                <w:bCs/>
              </w:rPr>
            </w:pPr>
          </w:p>
          <w:p w14:paraId="079FDF17" w14:textId="07DC4A05" w:rsidR="005E3323" w:rsidRDefault="005E3323" w:rsidP="007A7933">
            <w:pPr>
              <w:jc w:val="both"/>
              <w:rPr>
                <w:b/>
                <w:bCs/>
              </w:rPr>
            </w:pPr>
            <w:r>
              <w:rPr>
                <w:b/>
                <w:bCs/>
              </w:rPr>
              <w:t>Noted</w:t>
            </w:r>
          </w:p>
        </w:tc>
        <w:tc>
          <w:tcPr>
            <w:tcW w:w="7990" w:type="dxa"/>
          </w:tcPr>
          <w:p w14:paraId="24813E45" w14:textId="77777777" w:rsidR="00AA39A1" w:rsidRDefault="005F6E6B" w:rsidP="005F6E6B">
            <w:pPr>
              <w:jc w:val="both"/>
              <w:rPr>
                <w:b/>
              </w:rPr>
            </w:pPr>
            <w:r>
              <w:rPr>
                <w:b/>
              </w:rPr>
              <w:t>To agree the entries on a Business Register Survey from The Office for National Statistics.</w:t>
            </w:r>
          </w:p>
          <w:p w14:paraId="390A3ED1" w14:textId="77777777" w:rsidR="005F6E6B" w:rsidRDefault="005F6E6B" w:rsidP="005F6E6B">
            <w:pPr>
              <w:jc w:val="both"/>
              <w:rPr>
                <w:b/>
              </w:rPr>
            </w:pPr>
          </w:p>
          <w:p w14:paraId="63511B0B" w14:textId="77777777" w:rsidR="005F6E6B" w:rsidRDefault="005F6E6B" w:rsidP="005F6E6B">
            <w:pPr>
              <w:jc w:val="both"/>
              <w:rPr>
                <w:b/>
              </w:rPr>
            </w:pPr>
            <w:r w:rsidRPr="005F6E6B">
              <w:rPr>
                <w:bCs/>
              </w:rPr>
              <w:t>This was discussed and will be completed and returned</w:t>
            </w:r>
            <w:r>
              <w:rPr>
                <w:b/>
              </w:rPr>
              <w:t>.</w:t>
            </w:r>
          </w:p>
          <w:p w14:paraId="1AFBAA79" w14:textId="77777777" w:rsidR="00CB4F27" w:rsidRDefault="00CB4F27" w:rsidP="005F6E6B">
            <w:pPr>
              <w:jc w:val="both"/>
              <w:rPr>
                <w:b/>
              </w:rPr>
            </w:pPr>
          </w:p>
          <w:p w14:paraId="5B00AF62" w14:textId="77777777" w:rsidR="00CB4F27" w:rsidRDefault="00CB4F27" w:rsidP="005F6E6B">
            <w:pPr>
              <w:jc w:val="both"/>
              <w:rPr>
                <w:b/>
              </w:rPr>
            </w:pPr>
          </w:p>
          <w:p w14:paraId="1B3E198C" w14:textId="43C79735" w:rsidR="00CB4F27" w:rsidRPr="005F6E6B" w:rsidRDefault="00CB4F27" w:rsidP="005F6E6B">
            <w:pPr>
              <w:jc w:val="both"/>
              <w:rPr>
                <w:b/>
              </w:rPr>
            </w:pPr>
          </w:p>
        </w:tc>
        <w:tc>
          <w:tcPr>
            <w:tcW w:w="409" w:type="dxa"/>
          </w:tcPr>
          <w:p w14:paraId="3866DF6F" w14:textId="77777777" w:rsidR="00E334C4" w:rsidRDefault="00E334C4" w:rsidP="00AC3101">
            <w:pPr>
              <w:jc w:val="both"/>
            </w:pPr>
          </w:p>
        </w:tc>
      </w:tr>
      <w:tr w:rsidR="00227DA7" w14:paraId="7B1F29A8" w14:textId="77777777" w:rsidTr="00CB4F27">
        <w:trPr>
          <w:trHeight w:val="612"/>
        </w:trPr>
        <w:tc>
          <w:tcPr>
            <w:tcW w:w="1337" w:type="dxa"/>
          </w:tcPr>
          <w:p w14:paraId="0F5D90E9" w14:textId="7C17C236" w:rsidR="00227DA7" w:rsidRPr="00816499" w:rsidRDefault="00545E62" w:rsidP="007A7933">
            <w:pPr>
              <w:jc w:val="both"/>
              <w:rPr>
                <w:b/>
                <w:bCs/>
              </w:rPr>
            </w:pPr>
            <w:r>
              <w:rPr>
                <w:b/>
                <w:bCs/>
              </w:rPr>
              <w:lastRenderedPageBreak/>
              <w:t>20.</w:t>
            </w:r>
          </w:p>
        </w:tc>
        <w:tc>
          <w:tcPr>
            <w:tcW w:w="7990" w:type="dxa"/>
          </w:tcPr>
          <w:p w14:paraId="068A2CBE" w14:textId="4692B288" w:rsidR="00902989" w:rsidRDefault="00816499" w:rsidP="00B945D2">
            <w:pPr>
              <w:jc w:val="both"/>
              <w:rPr>
                <w:b/>
                <w:bCs/>
              </w:rPr>
            </w:pPr>
            <w:r w:rsidRPr="00816499">
              <w:rPr>
                <w:b/>
                <w:bCs/>
              </w:rPr>
              <w:t>Finance</w:t>
            </w:r>
          </w:p>
          <w:p w14:paraId="04D7F535" w14:textId="77777777" w:rsidR="00816499" w:rsidRDefault="00816499" w:rsidP="00B945D2">
            <w:pPr>
              <w:jc w:val="both"/>
              <w:rPr>
                <w:b/>
                <w:bCs/>
              </w:rPr>
            </w:pPr>
          </w:p>
          <w:p w14:paraId="447B3AFC" w14:textId="6BE6B803" w:rsidR="00816499" w:rsidRDefault="00816499" w:rsidP="00816499">
            <w:pPr>
              <w:rPr>
                <w:b/>
                <w:bCs/>
              </w:rPr>
            </w:pPr>
            <w:r w:rsidRPr="00F410BC">
              <w:rPr>
                <w:b/>
                <w:bCs/>
              </w:rPr>
              <w:t>Payments authorised by the council</w:t>
            </w:r>
          </w:p>
          <w:p w14:paraId="57A64E02" w14:textId="1891F240" w:rsidR="00816499" w:rsidRPr="00AA39A1" w:rsidRDefault="00816499" w:rsidP="00816499">
            <w:pPr>
              <w:rPr>
                <w:b/>
                <w:bCs/>
              </w:rPr>
            </w:pPr>
            <w:r>
              <w:rPr>
                <w:b/>
                <w:bCs/>
              </w:rPr>
              <w:t xml:space="preserve">BACS </w:t>
            </w:r>
          </w:p>
          <w:p w14:paraId="79B49947" w14:textId="5DCEDE88" w:rsidR="00816499" w:rsidRDefault="00816499" w:rsidP="00816499">
            <w:r>
              <w:t xml:space="preserve">J Gamage salary </w:t>
            </w:r>
            <w:r w:rsidR="00AA39A1">
              <w:t>(</w:t>
            </w:r>
            <w:proofErr w:type="gramStart"/>
            <w:r w:rsidR="000B382D">
              <w:t>August</w:t>
            </w:r>
            <w:r w:rsidR="00AA39A1">
              <w:t>)</w:t>
            </w:r>
            <w:r>
              <w:t xml:space="preserve">   </w:t>
            </w:r>
            <w:proofErr w:type="gramEnd"/>
            <w:r>
              <w:t xml:space="preserve">   </w:t>
            </w:r>
            <w:r w:rsidR="00AC06DB">
              <w:t xml:space="preserve"> </w:t>
            </w:r>
            <w:r w:rsidR="000B382D">
              <w:t xml:space="preserve">               </w:t>
            </w:r>
            <w:r w:rsidR="00AC06DB">
              <w:t xml:space="preserve"> </w:t>
            </w:r>
            <w:r>
              <w:t>£171.94</w:t>
            </w:r>
          </w:p>
          <w:p w14:paraId="1411BB0E" w14:textId="4511823A" w:rsidR="00AC06DB" w:rsidRDefault="000B382D" w:rsidP="00816499">
            <w:r>
              <w:t>J Gamage salary (</w:t>
            </w:r>
            <w:proofErr w:type="gramStart"/>
            <w:r>
              <w:t xml:space="preserve">September)   </w:t>
            </w:r>
            <w:proofErr w:type="gramEnd"/>
            <w:r>
              <w:t xml:space="preserve">             £171.94</w:t>
            </w:r>
          </w:p>
          <w:p w14:paraId="107F885F" w14:textId="49F0138D" w:rsidR="002B2F65" w:rsidRDefault="002B2F65" w:rsidP="00816499">
            <w:r>
              <w:t xml:space="preserve">L Smallwood cleaning   </w:t>
            </w:r>
            <w:r w:rsidR="000B382D">
              <w:t>and supplies</w:t>
            </w:r>
            <w:r>
              <w:t xml:space="preserve">      £120</w:t>
            </w:r>
          </w:p>
          <w:p w14:paraId="6D93AB0B" w14:textId="4FF5A5BC" w:rsidR="00CC2F1C" w:rsidRDefault="000B382D" w:rsidP="00816499">
            <w:r>
              <w:t>PAYE – Clerk                                          £129</w:t>
            </w:r>
          </w:p>
          <w:p w14:paraId="1DE409B8" w14:textId="2E06DDC2" w:rsidR="009E1791" w:rsidRDefault="009E1791" w:rsidP="00816499">
            <w:r>
              <w:t>J Gamage expenses + postage              £30.97</w:t>
            </w:r>
          </w:p>
          <w:p w14:paraId="587629A0" w14:textId="44F18845" w:rsidR="00E82C7F" w:rsidRDefault="00E82C7F" w:rsidP="00816499">
            <w:r>
              <w:t>ASP Window cleaning August                £17.50</w:t>
            </w:r>
          </w:p>
          <w:p w14:paraId="01058C66" w14:textId="295F24C5" w:rsidR="00E82C7F" w:rsidRDefault="00E82C7F" w:rsidP="00816499">
            <w:r>
              <w:t>Morgan Fire Protection                           £77.52</w:t>
            </w:r>
          </w:p>
          <w:p w14:paraId="42127521" w14:textId="277F5199" w:rsidR="0002663E" w:rsidRDefault="0002663E" w:rsidP="00816499">
            <w:proofErr w:type="spellStart"/>
            <w:r>
              <w:t>Chalc</w:t>
            </w:r>
            <w:proofErr w:type="spellEnd"/>
            <w:r>
              <w:t xml:space="preserve"> – clerk training                             £25</w:t>
            </w:r>
          </w:p>
          <w:p w14:paraId="5A6A1C71" w14:textId="6C73B12E" w:rsidR="0002663E" w:rsidRDefault="0002663E" w:rsidP="00816499">
            <w:r>
              <w:t>J Butler – Garden Bench                       £</w:t>
            </w:r>
            <w:r w:rsidR="00F05355">
              <w:t>119.95</w:t>
            </w:r>
          </w:p>
          <w:p w14:paraId="2D61313E" w14:textId="11A4ABB5" w:rsidR="00F05355" w:rsidRDefault="00F05355" w:rsidP="00816499">
            <w:r>
              <w:t xml:space="preserve">MEGA construction – glass panels       £1826.50 </w:t>
            </w:r>
            <w:proofErr w:type="gramStart"/>
            <w:r>
              <w:t xml:space="preserve">( </w:t>
            </w:r>
            <w:r w:rsidR="00656A1F">
              <w:t>4</w:t>
            </w:r>
            <w:proofErr w:type="gramEnd"/>
            <w:r w:rsidR="00656A1F" w:rsidRPr="00656A1F">
              <w:rPr>
                <w:vertAlign w:val="superscript"/>
              </w:rPr>
              <w:t>th</w:t>
            </w:r>
            <w:r w:rsidR="00656A1F">
              <w:t xml:space="preserve"> </w:t>
            </w:r>
            <w:r>
              <w:t>August)</w:t>
            </w:r>
          </w:p>
          <w:p w14:paraId="755BE723" w14:textId="060ED74D" w:rsidR="00656A1F" w:rsidRDefault="00656A1F" w:rsidP="00816499">
            <w:r>
              <w:t>V Coward Website renewal</w:t>
            </w:r>
            <w:r w:rsidR="00E81F50">
              <w:t xml:space="preserve">                   £119.97</w:t>
            </w:r>
            <w:proofErr w:type="gramStart"/>
            <w:r w:rsidR="009B45DF">
              <w:t xml:space="preserve">   (</w:t>
            </w:r>
            <w:proofErr w:type="gramEnd"/>
            <w:r w:rsidR="009B45DF">
              <w:t xml:space="preserve"> 3</w:t>
            </w:r>
            <w:r w:rsidR="009B45DF" w:rsidRPr="009B45DF">
              <w:rPr>
                <w:vertAlign w:val="superscript"/>
              </w:rPr>
              <w:t>rd</w:t>
            </w:r>
            <w:r w:rsidR="009B45DF">
              <w:t xml:space="preserve"> August)</w:t>
            </w:r>
          </w:p>
          <w:p w14:paraId="3FBB2C8F" w14:textId="0AA92DD6" w:rsidR="00EB2B26" w:rsidRDefault="00EB2B26" w:rsidP="00816499"/>
          <w:p w14:paraId="175033F3" w14:textId="1A3FED89" w:rsidR="00EB2B26" w:rsidRPr="00EB2B26" w:rsidRDefault="00EB2B26" w:rsidP="00816499">
            <w:pPr>
              <w:rPr>
                <w:b/>
                <w:bCs/>
              </w:rPr>
            </w:pPr>
            <w:r>
              <w:rPr>
                <w:b/>
                <w:bCs/>
              </w:rPr>
              <w:t xml:space="preserve">Total                                    </w:t>
            </w:r>
            <w:r w:rsidR="00656A1F">
              <w:rPr>
                <w:b/>
                <w:bCs/>
              </w:rPr>
              <w:t xml:space="preserve">                 </w:t>
            </w:r>
            <w:r>
              <w:rPr>
                <w:b/>
                <w:bCs/>
              </w:rPr>
              <w:t xml:space="preserve"> £ </w:t>
            </w:r>
            <w:r w:rsidR="00656A1F">
              <w:rPr>
                <w:b/>
                <w:bCs/>
              </w:rPr>
              <w:t>2</w:t>
            </w:r>
            <w:r w:rsidR="00AF17DA">
              <w:rPr>
                <w:b/>
                <w:bCs/>
              </w:rPr>
              <w:t>810.29</w:t>
            </w:r>
          </w:p>
          <w:p w14:paraId="03282E88" w14:textId="378DD393" w:rsidR="00F77A81" w:rsidRDefault="00F77A81" w:rsidP="00816499"/>
          <w:p w14:paraId="56FA82C6" w14:textId="0BF29C87" w:rsidR="00F77A81" w:rsidRPr="00F77A81" w:rsidRDefault="00F77A81" w:rsidP="00816499">
            <w:pPr>
              <w:rPr>
                <w:b/>
                <w:bCs/>
              </w:rPr>
            </w:pPr>
            <w:r w:rsidRPr="00F77A81">
              <w:rPr>
                <w:b/>
                <w:bCs/>
              </w:rPr>
              <w:t>Cheques</w:t>
            </w:r>
          </w:p>
          <w:p w14:paraId="373B1228" w14:textId="78276AC8" w:rsidR="00816499" w:rsidRDefault="00C40406" w:rsidP="00B945D2">
            <w:pPr>
              <w:jc w:val="both"/>
            </w:pPr>
            <w:r>
              <w:t>No cheques</w:t>
            </w:r>
          </w:p>
          <w:p w14:paraId="67386775" w14:textId="79E5EA30" w:rsidR="001F3DD3" w:rsidRDefault="001F3DD3" w:rsidP="00B945D2">
            <w:pPr>
              <w:jc w:val="both"/>
            </w:pPr>
          </w:p>
          <w:p w14:paraId="5F57378C" w14:textId="4E9A66AA" w:rsidR="001F3DD3" w:rsidRPr="00656A1F" w:rsidRDefault="001F3DD3" w:rsidP="00B945D2">
            <w:pPr>
              <w:jc w:val="both"/>
              <w:rPr>
                <w:b/>
                <w:bCs/>
              </w:rPr>
            </w:pPr>
            <w:r>
              <w:rPr>
                <w:b/>
                <w:bCs/>
              </w:rPr>
              <w:t xml:space="preserve">Cancelled cheques:  </w:t>
            </w:r>
            <w:proofErr w:type="gramStart"/>
            <w:r w:rsidR="00656A1F">
              <w:rPr>
                <w:b/>
                <w:bCs/>
              </w:rPr>
              <w:t>2314  V</w:t>
            </w:r>
            <w:proofErr w:type="gramEnd"/>
            <w:r w:rsidR="00656A1F">
              <w:rPr>
                <w:b/>
                <w:bCs/>
              </w:rPr>
              <w:t xml:space="preserve"> Coward </w:t>
            </w:r>
            <w:r w:rsidR="009B45DF">
              <w:rPr>
                <w:b/>
                <w:bCs/>
              </w:rPr>
              <w:t>-</w:t>
            </w:r>
            <w:r w:rsidR="00656A1F">
              <w:rPr>
                <w:b/>
                <w:bCs/>
              </w:rPr>
              <w:t xml:space="preserve"> Payment made by BACS</w:t>
            </w:r>
          </w:p>
          <w:p w14:paraId="68A71EAC" w14:textId="6E50AE8F" w:rsidR="006853C0" w:rsidRDefault="006853C0" w:rsidP="00B945D2">
            <w:pPr>
              <w:jc w:val="both"/>
            </w:pPr>
          </w:p>
          <w:p w14:paraId="33DEE1E9" w14:textId="088D683D" w:rsidR="00AF17DA" w:rsidRPr="00AF17DA" w:rsidRDefault="006853C0" w:rsidP="00B945D2">
            <w:pPr>
              <w:jc w:val="both"/>
              <w:rPr>
                <w:b/>
                <w:bCs/>
              </w:rPr>
            </w:pPr>
            <w:r>
              <w:rPr>
                <w:b/>
                <w:bCs/>
              </w:rPr>
              <w:t>Cheques not yet cashed</w:t>
            </w:r>
          </w:p>
          <w:p w14:paraId="7CD95234" w14:textId="26026B99" w:rsidR="00037C0C" w:rsidRPr="00037C0C" w:rsidRDefault="009B45DF" w:rsidP="00B945D2">
            <w:pPr>
              <w:jc w:val="both"/>
            </w:pPr>
            <w:r>
              <w:t>None</w:t>
            </w:r>
          </w:p>
          <w:p w14:paraId="42D88EA4" w14:textId="1E5BD3E5" w:rsidR="00955269" w:rsidRPr="00037C0C" w:rsidRDefault="00037C0C" w:rsidP="00B945D2">
            <w:pPr>
              <w:jc w:val="both"/>
              <w:rPr>
                <w:b/>
                <w:bCs/>
              </w:rPr>
            </w:pPr>
            <w:r>
              <w:rPr>
                <w:b/>
                <w:bCs/>
              </w:rPr>
              <w:t xml:space="preserve">                                              </w:t>
            </w:r>
          </w:p>
          <w:p w14:paraId="2563C00A" w14:textId="77777777" w:rsidR="00955269" w:rsidRDefault="00955269" w:rsidP="00B945D2">
            <w:pPr>
              <w:jc w:val="both"/>
            </w:pPr>
          </w:p>
          <w:p w14:paraId="4B72A206" w14:textId="77777777" w:rsidR="00955269" w:rsidRDefault="00955269" w:rsidP="00955269">
            <w:pPr>
              <w:rPr>
                <w:b/>
                <w:bCs/>
              </w:rPr>
            </w:pPr>
            <w:r>
              <w:rPr>
                <w:b/>
                <w:bCs/>
              </w:rPr>
              <w:t>Bank Statement Reconciliation</w:t>
            </w:r>
          </w:p>
          <w:p w14:paraId="07BE8C3C" w14:textId="77777777" w:rsidR="00955269" w:rsidRDefault="00955269" w:rsidP="00955269">
            <w:pPr>
              <w:rPr>
                <w:b/>
                <w:bCs/>
              </w:rPr>
            </w:pPr>
            <w:r>
              <w:rPr>
                <w:b/>
                <w:bCs/>
              </w:rPr>
              <w:t xml:space="preserve"> </w:t>
            </w:r>
          </w:p>
          <w:p w14:paraId="34169B49" w14:textId="037309E9" w:rsidR="00955269" w:rsidRPr="00F410BC" w:rsidRDefault="00955269" w:rsidP="00955269">
            <w:r w:rsidRPr="00F410BC">
              <w:t>Bank Accounts at the end of</w:t>
            </w:r>
            <w:r w:rsidR="00C32523">
              <w:t xml:space="preserve"> </w:t>
            </w:r>
            <w:r w:rsidR="00657A97">
              <w:t>August</w:t>
            </w:r>
            <w:r>
              <w:t xml:space="preserve"> </w:t>
            </w:r>
            <w:r w:rsidRPr="00F410BC">
              <w:t>2020</w:t>
            </w:r>
          </w:p>
          <w:p w14:paraId="62500FEA" w14:textId="77777777" w:rsidR="00955269" w:rsidRPr="00F410BC" w:rsidRDefault="00955269" w:rsidP="00955269"/>
          <w:p w14:paraId="347F8064" w14:textId="6B02E5BE" w:rsidR="00955269" w:rsidRPr="00F410BC" w:rsidRDefault="00955269" w:rsidP="00955269">
            <w:r w:rsidRPr="00F410BC">
              <w:t xml:space="preserve">Current </w:t>
            </w:r>
            <w:proofErr w:type="spellStart"/>
            <w:r w:rsidRPr="00F410BC">
              <w:t>acc</w:t>
            </w:r>
            <w:proofErr w:type="spellEnd"/>
            <w:r w:rsidRPr="00F410BC">
              <w:t xml:space="preserve">        £</w:t>
            </w:r>
            <w:r>
              <w:t xml:space="preserve"> </w:t>
            </w:r>
            <w:r w:rsidR="00657A97">
              <w:t>11998.57</w:t>
            </w:r>
          </w:p>
          <w:p w14:paraId="1A6D43E3" w14:textId="404D5D78" w:rsidR="00955269" w:rsidRPr="00F410BC" w:rsidRDefault="00955269" w:rsidP="00955269">
            <w:r w:rsidRPr="00F410BC">
              <w:t xml:space="preserve">Renovation </w:t>
            </w:r>
            <w:proofErr w:type="spellStart"/>
            <w:proofErr w:type="gramStart"/>
            <w:r w:rsidRPr="00F410BC">
              <w:t>acc</w:t>
            </w:r>
            <w:proofErr w:type="spellEnd"/>
            <w:r w:rsidRPr="00F410BC">
              <w:t xml:space="preserve">  £</w:t>
            </w:r>
            <w:proofErr w:type="gramEnd"/>
            <w:r w:rsidRPr="00F410BC">
              <w:t xml:space="preserve"> </w:t>
            </w:r>
            <w:r w:rsidR="00C32523">
              <w:t xml:space="preserve">   </w:t>
            </w:r>
            <w:r w:rsidR="00657A97">
              <w:t xml:space="preserve"> </w:t>
            </w:r>
            <w:r w:rsidR="00C32523">
              <w:t xml:space="preserve"> </w:t>
            </w:r>
            <w:r>
              <w:t>37.24</w:t>
            </w:r>
          </w:p>
          <w:p w14:paraId="6CD220D9" w14:textId="77777777" w:rsidR="00955269" w:rsidRPr="00F410BC" w:rsidRDefault="00955269" w:rsidP="00955269"/>
          <w:p w14:paraId="7886BFE9" w14:textId="46AAEAE7" w:rsidR="00A15B0E" w:rsidRPr="00A15B0E" w:rsidRDefault="00955269" w:rsidP="00955269">
            <w:r w:rsidRPr="005077F6">
              <w:rPr>
                <w:b/>
                <w:bCs/>
              </w:rPr>
              <w:t xml:space="preserve">Total </w:t>
            </w:r>
            <w:r w:rsidRPr="00F410BC">
              <w:t xml:space="preserve">                   </w:t>
            </w:r>
            <w:r w:rsidRPr="005077F6">
              <w:rPr>
                <w:b/>
                <w:bCs/>
              </w:rPr>
              <w:t>£</w:t>
            </w:r>
            <w:r w:rsidR="00657A97">
              <w:rPr>
                <w:b/>
                <w:bCs/>
              </w:rPr>
              <w:t xml:space="preserve"> 12035.81</w:t>
            </w:r>
          </w:p>
          <w:p w14:paraId="138CFC36" w14:textId="70346717" w:rsidR="00955269" w:rsidRPr="00F77A81" w:rsidRDefault="00955269" w:rsidP="00B945D2">
            <w:pPr>
              <w:jc w:val="both"/>
            </w:pPr>
          </w:p>
        </w:tc>
        <w:tc>
          <w:tcPr>
            <w:tcW w:w="409" w:type="dxa"/>
          </w:tcPr>
          <w:p w14:paraId="22B4549F" w14:textId="77777777" w:rsidR="00227DA7" w:rsidRDefault="00227DA7" w:rsidP="00AC3101">
            <w:pPr>
              <w:jc w:val="both"/>
            </w:pPr>
          </w:p>
        </w:tc>
      </w:tr>
      <w:tr w:rsidR="00AC3101" w14:paraId="75568D09" w14:textId="77777777" w:rsidTr="00CB4F27">
        <w:trPr>
          <w:trHeight w:val="659"/>
        </w:trPr>
        <w:tc>
          <w:tcPr>
            <w:tcW w:w="1337" w:type="dxa"/>
          </w:tcPr>
          <w:p w14:paraId="1F22D30E" w14:textId="07BAF0C2" w:rsidR="008A4B06" w:rsidRPr="007A7933" w:rsidRDefault="00545E62" w:rsidP="00AC3101">
            <w:pPr>
              <w:jc w:val="both"/>
              <w:rPr>
                <w:b/>
                <w:bCs/>
              </w:rPr>
            </w:pPr>
            <w:r>
              <w:rPr>
                <w:b/>
                <w:bCs/>
              </w:rPr>
              <w:t>21</w:t>
            </w:r>
          </w:p>
        </w:tc>
        <w:tc>
          <w:tcPr>
            <w:tcW w:w="7990" w:type="dxa"/>
          </w:tcPr>
          <w:p w14:paraId="42078F9C" w14:textId="45E69197" w:rsidR="00277D0F" w:rsidRPr="00657A97" w:rsidRDefault="00A15B0E" w:rsidP="00657A97">
            <w:pPr>
              <w:jc w:val="both"/>
              <w:rPr>
                <w:b/>
                <w:bCs/>
              </w:rPr>
            </w:pPr>
            <w:r>
              <w:rPr>
                <w:b/>
                <w:bCs/>
              </w:rPr>
              <w:t>Items for future meetings</w:t>
            </w:r>
          </w:p>
        </w:tc>
        <w:tc>
          <w:tcPr>
            <w:tcW w:w="409" w:type="dxa"/>
          </w:tcPr>
          <w:p w14:paraId="371D2D10" w14:textId="77777777" w:rsidR="00AC3101" w:rsidRDefault="00AC3101" w:rsidP="00AC3101">
            <w:pPr>
              <w:jc w:val="both"/>
            </w:pPr>
          </w:p>
        </w:tc>
      </w:tr>
      <w:tr w:rsidR="00AC3101" w14:paraId="1B513ACF" w14:textId="77777777" w:rsidTr="00CB4F27">
        <w:trPr>
          <w:trHeight w:val="555"/>
        </w:trPr>
        <w:tc>
          <w:tcPr>
            <w:tcW w:w="1337" w:type="dxa"/>
          </w:tcPr>
          <w:p w14:paraId="537E9B25" w14:textId="28C60334" w:rsidR="00287898" w:rsidRPr="00287898" w:rsidRDefault="00545E62" w:rsidP="008A4B06">
            <w:pPr>
              <w:jc w:val="both"/>
              <w:rPr>
                <w:b/>
                <w:bCs/>
              </w:rPr>
            </w:pPr>
            <w:r>
              <w:rPr>
                <w:b/>
                <w:bCs/>
              </w:rPr>
              <w:t>22.</w:t>
            </w:r>
          </w:p>
        </w:tc>
        <w:tc>
          <w:tcPr>
            <w:tcW w:w="7990" w:type="dxa"/>
          </w:tcPr>
          <w:p w14:paraId="64F5D9A1" w14:textId="396C32DC" w:rsidR="00657A97" w:rsidRDefault="00B35990" w:rsidP="00FD4ABD">
            <w:pPr>
              <w:jc w:val="both"/>
              <w:rPr>
                <w:b/>
                <w:bCs/>
              </w:rPr>
            </w:pPr>
            <w:r>
              <w:rPr>
                <w:b/>
                <w:bCs/>
              </w:rPr>
              <w:t>Items for information</w:t>
            </w:r>
          </w:p>
          <w:p w14:paraId="68DF2E20" w14:textId="77777777" w:rsidR="00DD0E05" w:rsidRDefault="00D46E06" w:rsidP="00A15B0E">
            <w:pPr>
              <w:jc w:val="both"/>
            </w:pPr>
            <w:r>
              <w:t xml:space="preserve">According to </w:t>
            </w:r>
            <w:proofErr w:type="spellStart"/>
            <w:r>
              <w:t>Nalc</w:t>
            </w:r>
            <w:proofErr w:type="spellEnd"/>
            <w:r>
              <w:t xml:space="preserve"> rules, the AGM can be postponed until next year.</w:t>
            </w:r>
          </w:p>
          <w:p w14:paraId="7BC6B4E2" w14:textId="78F4F81B" w:rsidR="00D46E06" w:rsidRPr="00FD4ABD" w:rsidRDefault="00D46E06" w:rsidP="00A15B0E">
            <w:pPr>
              <w:jc w:val="both"/>
            </w:pPr>
          </w:p>
        </w:tc>
        <w:tc>
          <w:tcPr>
            <w:tcW w:w="409" w:type="dxa"/>
          </w:tcPr>
          <w:p w14:paraId="1116308D" w14:textId="77777777" w:rsidR="00AC3101" w:rsidRDefault="00AC3101" w:rsidP="00AC3101">
            <w:pPr>
              <w:jc w:val="both"/>
            </w:pPr>
          </w:p>
        </w:tc>
      </w:tr>
      <w:tr w:rsidR="00803D39" w14:paraId="552823D8" w14:textId="77777777" w:rsidTr="00CB4F27">
        <w:tc>
          <w:tcPr>
            <w:tcW w:w="1337" w:type="dxa"/>
          </w:tcPr>
          <w:p w14:paraId="6D63DE23" w14:textId="77777777" w:rsidR="00803D39" w:rsidRDefault="00803D39" w:rsidP="00803D39">
            <w:pPr>
              <w:jc w:val="both"/>
              <w:rPr>
                <w:b/>
              </w:rPr>
            </w:pPr>
            <w:r>
              <w:rPr>
                <w:b/>
              </w:rPr>
              <w:t>19</w:t>
            </w:r>
          </w:p>
          <w:p w14:paraId="2AC6CF36" w14:textId="5A21A94A" w:rsidR="00803D39" w:rsidRPr="000722F4" w:rsidRDefault="00803D39" w:rsidP="00803D39">
            <w:pPr>
              <w:jc w:val="both"/>
              <w:rPr>
                <w:b/>
              </w:rPr>
            </w:pPr>
          </w:p>
        </w:tc>
        <w:tc>
          <w:tcPr>
            <w:tcW w:w="7990" w:type="dxa"/>
          </w:tcPr>
          <w:p w14:paraId="393873D5" w14:textId="06E7F612" w:rsidR="00803D39" w:rsidRPr="00657A97" w:rsidRDefault="00803D39" w:rsidP="00803D39">
            <w:pPr>
              <w:jc w:val="both"/>
              <w:rPr>
                <w:b/>
              </w:rPr>
            </w:pPr>
            <w:r>
              <w:rPr>
                <w:b/>
              </w:rPr>
              <w:t>Date &amp; Time of Next Meeting</w:t>
            </w:r>
          </w:p>
          <w:p w14:paraId="28082462" w14:textId="06497091" w:rsidR="00803D39" w:rsidRPr="006A5B1C" w:rsidRDefault="00803D39" w:rsidP="00803D39">
            <w:pPr>
              <w:jc w:val="both"/>
              <w:rPr>
                <w:b/>
              </w:rPr>
            </w:pPr>
            <w:r>
              <w:rPr>
                <w:sz w:val="22"/>
                <w:szCs w:val="22"/>
              </w:rPr>
              <w:t>Monday</w:t>
            </w:r>
            <w:r w:rsidR="00867DF2">
              <w:rPr>
                <w:sz w:val="22"/>
                <w:szCs w:val="22"/>
              </w:rPr>
              <w:t xml:space="preserve"> 19</w:t>
            </w:r>
            <w:r w:rsidR="00867DF2" w:rsidRPr="00867DF2">
              <w:rPr>
                <w:sz w:val="22"/>
                <w:szCs w:val="22"/>
                <w:vertAlign w:val="superscript"/>
              </w:rPr>
              <w:t>th</w:t>
            </w:r>
            <w:r w:rsidR="00867DF2">
              <w:rPr>
                <w:sz w:val="22"/>
                <w:szCs w:val="22"/>
              </w:rPr>
              <w:t xml:space="preserve"> October</w:t>
            </w:r>
            <w:r>
              <w:rPr>
                <w:sz w:val="22"/>
                <w:szCs w:val="22"/>
              </w:rPr>
              <w:t xml:space="preserve"> 2020</w:t>
            </w:r>
            <w:r w:rsidR="00072239">
              <w:rPr>
                <w:sz w:val="22"/>
                <w:szCs w:val="22"/>
              </w:rPr>
              <w:t xml:space="preserve"> </w:t>
            </w:r>
            <w:r w:rsidR="00867DF2">
              <w:rPr>
                <w:sz w:val="22"/>
                <w:szCs w:val="22"/>
              </w:rPr>
              <w:t>at</w:t>
            </w:r>
            <w:r w:rsidR="00072239">
              <w:rPr>
                <w:sz w:val="22"/>
                <w:szCs w:val="22"/>
              </w:rPr>
              <w:t xml:space="preserve"> </w:t>
            </w:r>
            <w:r>
              <w:rPr>
                <w:sz w:val="22"/>
                <w:szCs w:val="22"/>
              </w:rPr>
              <w:t>7.30pm</w:t>
            </w:r>
            <w:r w:rsidR="00867DF2">
              <w:rPr>
                <w:sz w:val="22"/>
                <w:szCs w:val="22"/>
              </w:rPr>
              <w:t xml:space="preserve"> </w:t>
            </w:r>
            <w:r>
              <w:rPr>
                <w:sz w:val="22"/>
                <w:szCs w:val="22"/>
              </w:rPr>
              <w:t>via the Zoom platform.</w:t>
            </w:r>
          </w:p>
        </w:tc>
        <w:tc>
          <w:tcPr>
            <w:tcW w:w="409" w:type="dxa"/>
          </w:tcPr>
          <w:p w14:paraId="5B688E4E" w14:textId="77777777" w:rsidR="00803D39" w:rsidRDefault="00803D39" w:rsidP="00803D39">
            <w:pPr>
              <w:jc w:val="both"/>
            </w:pPr>
          </w:p>
        </w:tc>
      </w:tr>
    </w:tbl>
    <w:p w14:paraId="3AE77BC7" w14:textId="77777777" w:rsidR="00810FF1" w:rsidRDefault="00810FF1" w:rsidP="00627BA8">
      <w:pPr>
        <w:spacing w:after="0" w:line="240" w:lineRule="auto"/>
        <w:jc w:val="both"/>
      </w:pPr>
    </w:p>
    <w:p w14:paraId="322645D5" w14:textId="0151D1BA" w:rsidR="00810FF1" w:rsidRDefault="00810FF1" w:rsidP="00627BA8">
      <w:pPr>
        <w:spacing w:after="0" w:line="240" w:lineRule="auto"/>
        <w:jc w:val="both"/>
      </w:pPr>
    </w:p>
    <w:p w14:paraId="20A7EACE" w14:textId="39C0AE0A" w:rsidR="004D5D31" w:rsidRPr="001D42B4" w:rsidRDefault="00814A63" w:rsidP="00627BA8">
      <w:pPr>
        <w:spacing w:after="0" w:line="240" w:lineRule="auto"/>
        <w:jc w:val="both"/>
      </w:pPr>
      <w:r>
        <w:t>The meeting concluded at</w:t>
      </w:r>
      <w:r w:rsidR="00B969C8">
        <w:t xml:space="preserve"> </w:t>
      </w:r>
      <w:r w:rsidR="00AD3D66">
        <w:t xml:space="preserve">8:50 </w:t>
      </w:r>
      <w:r w:rsidR="0051687F">
        <w:t>pm</w:t>
      </w:r>
      <w:r w:rsidR="00AD3D66">
        <w:t>.</w:t>
      </w:r>
    </w:p>
    <w:sectPr w:rsidR="004D5D31" w:rsidRPr="001D42B4" w:rsidSect="00B4135E">
      <w:headerReference w:type="even" r:id="rId12"/>
      <w:headerReference w:type="default" r:id="rId13"/>
      <w:footerReference w:type="default" r:id="rId14"/>
      <w:headerReference w:type="first" r:id="rId15"/>
      <w:pgSz w:w="11906" w:h="16838" w:code="9"/>
      <w:pgMar w:top="1440" w:right="1080" w:bottom="156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A0D1B" w14:textId="77777777" w:rsidR="00534F78" w:rsidRDefault="00534F78" w:rsidP="005D562E">
      <w:pPr>
        <w:spacing w:after="0" w:line="240" w:lineRule="auto"/>
      </w:pPr>
      <w:r>
        <w:separator/>
      </w:r>
    </w:p>
  </w:endnote>
  <w:endnote w:type="continuationSeparator" w:id="0">
    <w:p w14:paraId="76FF8D0E" w14:textId="77777777" w:rsidR="00534F78" w:rsidRDefault="00534F78" w:rsidP="005D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8388588"/>
      <w:docPartObj>
        <w:docPartGallery w:val="Page Numbers (Bottom of Page)"/>
        <w:docPartUnique/>
      </w:docPartObj>
    </w:sdtPr>
    <w:sdtEndPr>
      <w:rPr>
        <w:color w:val="7F7F7F" w:themeColor="background1" w:themeShade="7F"/>
        <w:spacing w:val="60"/>
      </w:rPr>
    </w:sdtEndPr>
    <w:sdtContent>
      <w:p w14:paraId="4A0B9C88" w14:textId="28DED767" w:rsidR="0026144C" w:rsidRDefault="0026144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7559D" w:rsidRPr="0077559D">
          <w:rPr>
            <w:b/>
            <w:bCs/>
            <w:noProof/>
          </w:rPr>
          <w:t>4</w:t>
        </w:r>
        <w:r>
          <w:rPr>
            <w:b/>
            <w:bCs/>
            <w:noProof/>
          </w:rPr>
          <w:fldChar w:fldCharType="end"/>
        </w:r>
        <w:r>
          <w:rPr>
            <w:b/>
            <w:bCs/>
          </w:rPr>
          <w:t xml:space="preserve"> | </w:t>
        </w:r>
        <w:r>
          <w:rPr>
            <w:color w:val="7F7F7F" w:themeColor="background1" w:themeShade="7F"/>
            <w:spacing w:val="60"/>
          </w:rPr>
          <w:t>Page</w:t>
        </w:r>
      </w:p>
    </w:sdtContent>
  </w:sdt>
  <w:p w14:paraId="3A80E0A7" w14:textId="77777777" w:rsidR="0026144C" w:rsidRDefault="00261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B7E64" w14:textId="77777777" w:rsidR="00534F78" w:rsidRDefault="00534F78" w:rsidP="005D562E">
      <w:pPr>
        <w:spacing w:after="0" w:line="240" w:lineRule="auto"/>
      </w:pPr>
      <w:r>
        <w:separator/>
      </w:r>
    </w:p>
  </w:footnote>
  <w:footnote w:type="continuationSeparator" w:id="0">
    <w:p w14:paraId="58719431" w14:textId="77777777" w:rsidR="00534F78" w:rsidRDefault="00534F78" w:rsidP="005D5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0C9C5" w14:textId="762CCBE0" w:rsidR="0026144C" w:rsidRDefault="00534F78">
    <w:pPr>
      <w:pStyle w:val="Header"/>
    </w:pPr>
    <w:r>
      <w:rPr>
        <w:noProof/>
      </w:rPr>
      <w:pict w14:anchorId="2E6BBC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10" o:spid="_x0000_s2050" type="#_x0000_t136" style="position:absolute;margin-left:0;margin-top:0;width:490.75pt;height:196.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82"/>
      <w:gridCol w:w="1364"/>
    </w:tblGrid>
    <w:tr w:rsidR="0026144C" w14:paraId="5441917B" w14:textId="77777777" w:rsidTr="005D562E">
      <w:trPr>
        <w:trHeight w:val="288"/>
      </w:trPr>
      <w:tc>
        <w:tcPr>
          <w:tcW w:w="7961" w:type="dxa"/>
        </w:tcPr>
        <w:p w14:paraId="3A2D5CA4" w14:textId="77777777" w:rsidR="0026144C" w:rsidRDefault="00534F78" w:rsidP="005D562E">
          <w:pPr>
            <w:pStyle w:val="Header"/>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placeholder>
                <w:docPart w:val="3DD9A7D9B6A74CB1BE6389BEBF4DAA82"/>
              </w:placeholder>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0026144C">
                <w:rPr>
                  <w:rFonts w:asciiTheme="majorHAnsi" w:eastAsiaTheme="majorEastAsia" w:hAnsiTheme="majorHAnsi" w:cstheme="majorBidi"/>
                  <w:sz w:val="36"/>
                  <w:szCs w:val="36"/>
                </w:rPr>
                <w:t>Kettleshulme</w:t>
              </w:r>
              <w:proofErr w:type="spellEnd"/>
              <w:r w:rsidR="0026144C">
                <w:rPr>
                  <w:rFonts w:asciiTheme="majorHAnsi" w:eastAsiaTheme="majorEastAsia" w:hAnsiTheme="majorHAnsi" w:cstheme="majorBidi"/>
                  <w:sz w:val="36"/>
                  <w:szCs w:val="36"/>
                </w:rPr>
                <w:t xml:space="preserve"> Parish Council</w:t>
              </w:r>
            </w:sdtContent>
          </w:sdt>
        </w:p>
      </w:tc>
      <w:sdt>
        <w:sdtPr>
          <w:rPr>
            <w:rFonts w:asciiTheme="majorHAnsi" w:eastAsiaTheme="majorEastAsia" w:hAnsiTheme="majorHAnsi"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tc>
            <w:tcPr>
              <w:tcW w:w="1295" w:type="dxa"/>
            </w:tcPr>
            <w:p w14:paraId="7947D84A" w14:textId="060B27EF" w:rsidR="0026144C" w:rsidRDefault="0026144C" w:rsidP="005D562E">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w:t>
              </w:r>
              <w:r w:rsidR="00300F07">
                <w:rPr>
                  <w:rFonts w:asciiTheme="majorHAnsi" w:eastAsiaTheme="majorEastAsia" w:hAnsiTheme="majorHAnsi" w:cstheme="majorBidi"/>
                  <w:b/>
                  <w:bCs/>
                  <w:color w:val="4F81BD" w:themeColor="accent1"/>
                  <w:sz w:val="36"/>
                  <w:szCs w:val="36"/>
                </w:rPr>
                <w:t>20</w:t>
              </w:r>
            </w:p>
          </w:tc>
        </w:sdtContent>
      </w:sdt>
    </w:tr>
  </w:tbl>
  <w:p w14:paraId="72770C99" w14:textId="1AA29A0A" w:rsidR="0026144C" w:rsidRDefault="00534F78">
    <w:pPr>
      <w:pStyle w:val="Header"/>
    </w:pPr>
    <w:r>
      <w:rPr>
        <w:noProof/>
      </w:rPr>
      <w:pict w14:anchorId="24B6FA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11" o:spid="_x0000_s2051" type="#_x0000_t136" style="position:absolute;margin-left:0;margin-top:0;width:490.75pt;height:196.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43DF2" w14:textId="4E4A6943" w:rsidR="0026144C" w:rsidRDefault="00534F78">
    <w:pPr>
      <w:pStyle w:val="Header"/>
    </w:pPr>
    <w:r>
      <w:rPr>
        <w:noProof/>
      </w:rPr>
      <w:pict w14:anchorId="58263E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09" o:spid="_x0000_s2049" type="#_x0000_t136" style="position:absolute;margin-left:0;margin-top:0;width:490.75pt;height:196.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2621"/>
    <w:multiLevelType w:val="hybridMultilevel"/>
    <w:tmpl w:val="D9DED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90E5D"/>
    <w:multiLevelType w:val="hybridMultilevel"/>
    <w:tmpl w:val="9B7ECB8C"/>
    <w:lvl w:ilvl="0" w:tplc="642ECAB2">
      <w:start w:val="1"/>
      <w:numFmt w:val="lowerLetter"/>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60642"/>
    <w:multiLevelType w:val="hybridMultilevel"/>
    <w:tmpl w:val="A4B40C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AD50BD"/>
    <w:multiLevelType w:val="hybridMultilevel"/>
    <w:tmpl w:val="74D80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545BC0"/>
    <w:multiLevelType w:val="hybridMultilevel"/>
    <w:tmpl w:val="E0CCB6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E501EB"/>
    <w:multiLevelType w:val="hybridMultilevel"/>
    <w:tmpl w:val="9572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791CAB"/>
    <w:multiLevelType w:val="hybridMultilevel"/>
    <w:tmpl w:val="E4FE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239BB"/>
    <w:multiLevelType w:val="hybridMultilevel"/>
    <w:tmpl w:val="469061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4053CBE"/>
    <w:multiLevelType w:val="hybridMultilevel"/>
    <w:tmpl w:val="F9E4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422D7"/>
    <w:multiLevelType w:val="hybridMultilevel"/>
    <w:tmpl w:val="51E074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4A769B"/>
    <w:multiLevelType w:val="hybridMultilevel"/>
    <w:tmpl w:val="CD0CE952"/>
    <w:lvl w:ilvl="0" w:tplc="0B26EDEC">
      <w:start w:val="3"/>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7D6A22"/>
    <w:multiLevelType w:val="hybridMultilevel"/>
    <w:tmpl w:val="04E880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EF4BF1"/>
    <w:multiLevelType w:val="hybridMultilevel"/>
    <w:tmpl w:val="4A3EA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0918A8"/>
    <w:multiLevelType w:val="hybridMultilevel"/>
    <w:tmpl w:val="469061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62D444C"/>
    <w:multiLevelType w:val="hybridMultilevel"/>
    <w:tmpl w:val="B59A62C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5" w15:restartNumberingAfterBreak="0">
    <w:nsid w:val="2A510FB2"/>
    <w:multiLevelType w:val="hybridMultilevel"/>
    <w:tmpl w:val="905CC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5BD52DC"/>
    <w:multiLevelType w:val="hybridMultilevel"/>
    <w:tmpl w:val="14DE08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6C27487"/>
    <w:multiLevelType w:val="hybridMultilevel"/>
    <w:tmpl w:val="509A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5B7E2C"/>
    <w:multiLevelType w:val="hybridMultilevel"/>
    <w:tmpl w:val="67B4E1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8020CD"/>
    <w:multiLevelType w:val="hybridMultilevel"/>
    <w:tmpl w:val="4AEC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161DF9"/>
    <w:multiLevelType w:val="hybridMultilevel"/>
    <w:tmpl w:val="1652C308"/>
    <w:lvl w:ilvl="0" w:tplc="189EA37C">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296B3C"/>
    <w:multiLevelType w:val="hybridMultilevel"/>
    <w:tmpl w:val="3E964A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9263B1"/>
    <w:multiLevelType w:val="hybridMultilevel"/>
    <w:tmpl w:val="1A4AC802"/>
    <w:lvl w:ilvl="0" w:tplc="642ECAB2">
      <w:start w:val="1"/>
      <w:numFmt w:val="lowerLetter"/>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9D2F56"/>
    <w:multiLevelType w:val="hybridMultilevel"/>
    <w:tmpl w:val="4D1241BC"/>
    <w:lvl w:ilvl="0" w:tplc="2698F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38646B"/>
    <w:multiLevelType w:val="hybridMultilevel"/>
    <w:tmpl w:val="54EC5A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F13E1E"/>
    <w:multiLevelType w:val="hybridMultilevel"/>
    <w:tmpl w:val="A5D08E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488D0B1C"/>
    <w:multiLevelType w:val="hybridMultilevel"/>
    <w:tmpl w:val="DD44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A52D9D"/>
    <w:multiLevelType w:val="hybridMultilevel"/>
    <w:tmpl w:val="44F8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C3224B"/>
    <w:multiLevelType w:val="hybridMultilevel"/>
    <w:tmpl w:val="F078CC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9F18B0"/>
    <w:multiLevelType w:val="hybridMultilevel"/>
    <w:tmpl w:val="925C7904"/>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8626130"/>
    <w:multiLevelType w:val="hybridMultilevel"/>
    <w:tmpl w:val="288A994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A6A5D0D"/>
    <w:multiLevelType w:val="hybridMultilevel"/>
    <w:tmpl w:val="FE14F9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F34851"/>
    <w:multiLevelType w:val="hybridMultilevel"/>
    <w:tmpl w:val="8870A3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7C7013"/>
    <w:multiLevelType w:val="hybridMultilevel"/>
    <w:tmpl w:val="A2DA0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7766E8"/>
    <w:multiLevelType w:val="hybridMultilevel"/>
    <w:tmpl w:val="BD7CE03E"/>
    <w:lvl w:ilvl="0" w:tplc="39387F4A">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53551C"/>
    <w:multiLevelType w:val="hybridMultilevel"/>
    <w:tmpl w:val="A2F2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AB35C3"/>
    <w:multiLevelType w:val="hybridMultilevel"/>
    <w:tmpl w:val="E3DE3D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C61EE2"/>
    <w:multiLevelType w:val="hybridMultilevel"/>
    <w:tmpl w:val="38E06E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192C3B"/>
    <w:multiLevelType w:val="hybridMultilevel"/>
    <w:tmpl w:val="EB68A5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7B4EEB"/>
    <w:multiLevelType w:val="hybridMultilevel"/>
    <w:tmpl w:val="C67875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C539E1"/>
    <w:multiLevelType w:val="hybridMultilevel"/>
    <w:tmpl w:val="BED221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17"/>
  </w:num>
  <w:num w:numId="3">
    <w:abstractNumId w:val="5"/>
  </w:num>
  <w:num w:numId="4">
    <w:abstractNumId w:val="30"/>
  </w:num>
  <w:num w:numId="5">
    <w:abstractNumId w:val="29"/>
  </w:num>
  <w:num w:numId="6">
    <w:abstractNumId w:val="0"/>
  </w:num>
  <w:num w:numId="7">
    <w:abstractNumId w:val="27"/>
  </w:num>
  <w:num w:numId="8">
    <w:abstractNumId w:val="33"/>
  </w:num>
  <w:num w:numId="9">
    <w:abstractNumId w:val="28"/>
  </w:num>
  <w:num w:numId="10">
    <w:abstractNumId w:val="22"/>
  </w:num>
  <w:num w:numId="11">
    <w:abstractNumId w:val="38"/>
  </w:num>
  <w:num w:numId="12">
    <w:abstractNumId w:val="21"/>
  </w:num>
  <w:num w:numId="13">
    <w:abstractNumId w:val="40"/>
  </w:num>
  <w:num w:numId="14">
    <w:abstractNumId w:val="11"/>
  </w:num>
  <w:num w:numId="15">
    <w:abstractNumId w:val="19"/>
  </w:num>
  <w:num w:numId="16">
    <w:abstractNumId w:val="25"/>
  </w:num>
  <w:num w:numId="17">
    <w:abstractNumId w:val="15"/>
  </w:num>
  <w:num w:numId="18">
    <w:abstractNumId w:val="34"/>
  </w:num>
  <w:num w:numId="19">
    <w:abstractNumId w:val="10"/>
  </w:num>
  <w:num w:numId="20">
    <w:abstractNumId w:val="2"/>
  </w:num>
  <w:num w:numId="21">
    <w:abstractNumId w:val="3"/>
  </w:num>
  <w:num w:numId="22">
    <w:abstractNumId w:val="20"/>
  </w:num>
  <w:num w:numId="23">
    <w:abstractNumId w:val="35"/>
  </w:num>
  <w:num w:numId="24">
    <w:abstractNumId w:val="1"/>
  </w:num>
  <w:num w:numId="25">
    <w:abstractNumId w:val="39"/>
  </w:num>
  <w:num w:numId="26">
    <w:abstractNumId w:val="9"/>
  </w:num>
  <w:num w:numId="27">
    <w:abstractNumId w:val="24"/>
  </w:num>
  <w:num w:numId="28">
    <w:abstractNumId w:val="8"/>
  </w:num>
  <w:num w:numId="29">
    <w:abstractNumId w:val="23"/>
  </w:num>
  <w:num w:numId="30">
    <w:abstractNumId w:val="16"/>
  </w:num>
  <w:num w:numId="31">
    <w:abstractNumId w:val="14"/>
  </w:num>
  <w:num w:numId="32">
    <w:abstractNumId w:val="6"/>
  </w:num>
  <w:num w:numId="33">
    <w:abstractNumId w:val="26"/>
  </w:num>
  <w:num w:numId="34">
    <w:abstractNumId w:val="32"/>
  </w:num>
  <w:num w:numId="35">
    <w:abstractNumId w:val="18"/>
  </w:num>
  <w:num w:numId="36">
    <w:abstractNumId w:val="12"/>
  </w:num>
  <w:num w:numId="37">
    <w:abstractNumId w:val="13"/>
  </w:num>
  <w:num w:numId="38">
    <w:abstractNumId w:val="7"/>
  </w:num>
  <w:num w:numId="39">
    <w:abstractNumId w:val="4"/>
  </w:num>
  <w:num w:numId="40">
    <w:abstractNumId w:val="37"/>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62E"/>
    <w:rsid w:val="00003851"/>
    <w:rsid w:val="00005668"/>
    <w:rsid w:val="00006E6F"/>
    <w:rsid w:val="000105DA"/>
    <w:rsid w:val="00014B66"/>
    <w:rsid w:val="00016920"/>
    <w:rsid w:val="00016AF4"/>
    <w:rsid w:val="00017CE1"/>
    <w:rsid w:val="000233E9"/>
    <w:rsid w:val="00024909"/>
    <w:rsid w:val="0002663E"/>
    <w:rsid w:val="000317F8"/>
    <w:rsid w:val="000353FD"/>
    <w:rsid w:val="00037C0C"/>
    <w:rsid w:val="00041540"/>
    <w:rsid w:val="00043A01"/>
    <w:rsid w:val="00047273"/>
    <w:rsid w:val="00050552"/>
    <w:rsid w:val="000520D6"/>
    <w:rsid w:val="00055EDD"/>
    <w:rsid w:val="00060D41"/>
    <w:rsid w:val="000626BC"/>
    <w:rsid w:val="000628C1"/>
    <w:rsid w:val="00067118"/>
    <w:rsid w:val="00072239"/>
    <w:rsid w:val="000722F4"/>
    <w:rsid w:val="00081B63"/>
    <w:rsid w:val="0008285F"/>
    <w:rsid w:val="000860BE"/>
    <w:rsid w:val="00096DC8"/>
    <w:rsid w:val="000979C5"/>
    <w:rsid w:val="000A0C99"/>
    <w:rsid w:val="000A4043"/>
    <w:rsid w:val="000A5551"/>
    <w:rsid w:val="000A6C66"/>
    <w:rsid w:val="000B05AC"/>
    <w:rsid w:val="000B0A77"/>
    <w:rsid w:val="000B382D"/>
    <w:rsid w:val="000B3A26"/>
    <w:rsid w:val="000B4865"/>
    <w:rsid w:val="000B5AA0"/>
    <w:rsid w:val="000B5FCA"/>
    <w:rsid w:val="000C0C78"/>
    <w:rsid w:val="000C39CC"/>
    <w:rsid w:val="000C7C1B"/>
    <w:rsid w:val="000C7F32"/>
    <w:rsid w:val="000D467C"/>
    <w:rsid w:val="000D6611"/>
    <w:rsid w:val="000F0035"/>
    <w:rsid w:val="000F00B4"/>
    <w:rsid w:val="000F2C04"/>
    <w:rsid w:val="000F49B4"/>
    <w:rsid w:val="00104D70"/>
    <w:rsid w:val="00106533"/>
    <w:rsid w:val="00110FE5"/>
    <w:rsid w:val="00111A6D"/>
    <w:rsid w:val="00121988"/>
    <w:rsid w:val="00122B43"/>
    <w:rsid w:val="00122C0A"/>
    <w:rsid w:val="00123483"/>
    <w:rsid w:val="00125469"/>
    <w:rsid w:val="001264BB"/>
    <w:rsid w:val="00127241"/>
    <w:rsid w:val="001304AF"/>
    <w:rsid w:val="00130F8A"/>
    <w:rsid w:val="00132844"/>
    <w:rsid w:val="001329BD"/>
    <w:rsid w:val="0014038D"/>
    <w:rsid w:val="00141B1A"/>
    <w:rsid w:val="00142B5F"/>
    <w:rsid w:val="001433E2"/>
    <w:rsid w:val="00143DE1"/>
    <w:rsid w:val="00144701"/>
    <w:rsid w:val="00146424"/>
    <w:rsid w:val="00153C70"/>
    <w:rsid w:val="001615EF"/>
    <w:rsid w:val="001638B4"/>
    <w:rsid w:val="0017338A"/>
    <w:rsid w:val="00173DF6"/>
    <w:rsid w:val="0017515B"/>
    <w:rsid w:val="00175B1E"/>
    <w:rsid w:val="001767FD"/>
    <w:rsid w:val="0018100D"/>
    <w:rsid w:val="0018631E"/>
    <w:rsid w:val="0018790E"/>
    <w:rsid w:val="00187921"/>
    <w:rsid w:val="00187D81"/>
    <w:rsid w:val="001965D5"/>
    <w:rsid w:val="001976AD"/>
    <w:rsid w:val="001A2141"/>
    <w:rsid w:val="001B5A14"/>
    <w:rsid w:val="001B68BD"/>
    <w:rsid w:val="001C14EB"/>
    <w:rsid w:val="001C3B88"/>
    <w:rsid w:val="001C5A50"/>
    <w:rsid w:val="001D06D9"/>
    <w:rsid w:val="001D42B4"/>
    <w:rsid w:val="001D4574"/>
    <w:rsid w:val="001E161B"/>
    <w:rsid w:val="001E1934"/>
    <w:rsid w:val="001E585F"/>
    <w:rsid w:val="001F088D"/>
    <w:rsid w:val="001F0C82"/>
    <w:rsid w:val="001F15F1"/>
    <w:rsid w:val="001F1AAE"/>
    <w:rsid w:val="001F3DD3"/>
    <w:rsid w:val="001F538A"/>
    <w:rsid w:val="00205043"/>
    <w:rsid w:val="0020608D"/>
    <w:rsid w:val="0021065B"/>
    <w:rsid w:val="002126E6"/>
    <w:rsid w:val="002137FF"/>
    <w:rsid w:val="00213C75"/>
    <w:rsid w:val="00222C50"/>
    <w:rsid w:val="00222D00"/>
    <w:rsid w:val="00224812"/>
    <w:rsid w:val="00224E88"/>
    <w:rsid w:val="0022602F"/>
    <w:rsid w:val="002265C4"/>
    <w:rsid w:val="00226A91"/>
    <w:rsid w:val="00227DA7"/>
    <w:rsid w:val="00235DBC"/>
    <w:rsid w:val="00237349"/>
    <w:rsid w:val="00240908"/>
    <w:rsid w:val="00241A98"/>
    <w:rsid w:val="00242AE7"/>
    <w:rsid w:val="00246E0B"/>
    <w:rsid w:val="00250ABD"/>
    <w:rsid w:val="00257DA7"/>
    <w:rsid w:val="0026144C"/>
    <w:rsid w:val="002640A7"/>
    <w:rsid w:val="00270C1A"/>
    <w:rsid w:val="00273E61"/>
    <w:rsid w:val="00277D0F"/>
    <w:rsid w:val="00282280"/>
    <w:rsid w:val="00284F72"/>
    <w:rsid w:val="00285987"/>
    <w:rsid w:val="00287898"/>
    <w:rsid w:val="00291FAA"/>
    <w:rsid w:val="00294827"/>
    <w:rsid w:val="002956DF"/>
    <w:rsid w:val="002957B9"/>
    <w:rsid w:val="00297CEB"/>
    <w:rsid w:val="002A11FA"/>
    <w:rsid w:val="002A29E2"/>
    <w:rsid w:val="002A2D92"/>
    <w:rsid w:val="002B2F65"/>
    <w:rsid w:val="002B6FED"/>
    <w:rsid w:val="002C1EB5"/>
    <w:rsid w:val="002C272C"/>
    <w:rsid w:val="002C3033"/>
    <w:rsid w:val="002C471C"/>
    <w:rsid w:val="002C504E"/>
    <w:rsid w:val="002D1680"/>
    <w:rsid w:val="002D2220"/>
    <w:rsid w:val="002D4B20"/>
    <w:rsid w:val="002D4F03"/>
    <w:rsid w:val="002E00D2"/>
    <w:rsid w:val="002E3DD9"/>
    <w:rsid w:val="002E6092"/>
    <w:rsid w:val="002F3D0F"/>
    <w:rsid w:val="002F41B8"/>
    <w:rsid w:val="002F4B6E"/>
    <w:rsid w:val="00300F07"/>
    <w:rsid w:val="00302565"/>
    <w:rsid w:val="00302FE8"/>
    <w:rsid w:val="0030531A"/>
    <w:rsid w:val="00305A88"/>
    <w:rsid w:val="00312690"/>
    <w:rsid w:val="00314679"/>
    <w:rsid w:val="00326AD9"/>
    <w:rsid w:val="00330624"/>
    <w:rsid w:val="00330A78"/>
    <w:rsid w:val="00334394"/>
    <w:rsid w:val="00336622"/>
    <w:rsid w:val="00350CA2"/>
    <w:rsid w:val="003516E8"/>
    <w:rsid w:val="00354F73"/>
    <w:rsid w:val="0035528A"/>
    <w:rsid w:val="0035742F"/>
    <w:rsid w:val="00363EA2"/>
    <w:rsid w:val="00367B4C"/>
    <w:rsid w:val="00377D93"/>
    <w:rsid w:val="00381E19"/>
    <w:rsid w:val="00383B78"/>
    <w:rsid w:val="00387081"/>
    <w:rsid w:val="00387CA1"/>
    <w:rsid w:val="00392805"/>
    <w:rsid w:val="003A0577"/>
    <w:rsid w:val="003A0B4E"/>
    <w:rsid w:val="003A2DCE"/>
    <w:rsid w:val="003A6899"/>
    <w:rsid w:val="003B07F7"/>
    <w:rsid w:val="003C0514"/>
    <w:rsid w:val="003C05C2"/>
    <w:rsid w:val="003C14B1"/>
    <w:rsid w:val="003C269C"/>
    <w:rsid w:val="003C4F7D"/>
    <w:rsid w:val="003C75D0"/>
    <w:rsid w:val="003D3621"/>
    <w:rsid w:val="003D6FB1"/>
    <w:rsid w:val="003E1C56"/>
    <w:rsid w:val="003E6FD6"/>
    <w:rsid w:val="003F016C"/>
    <w:rsid w:val="003F32CF"/>
    <w:rsid w:val="00402589"/>
    <w:rsid w:val="004052C1"/>
    <w:rsid w:val="00407A29"/>
    <w:rsid w:val="00413D87"/>
    <w:rsid w:val="00414470"/>
    <w:rsid w:val="00417C23"/>
    <w:rsid w:val="00417CB5"/>
    <w:rsid w:val="004209E1"/>
    <w:rsid w:val="00421AEC"/>
    <w:rsid w:val="00422008"/>
    <w:rsid w:val="00433C76"/>
    <w:rsid w:val="00436F3A"/>
    <w:rsid w:val="00437B77"/>
    <w:rsid w:val="00440894"/>
    <w:rsid w:val="00441746"/>
    <w:rsid w:val="00441B3C"/>
    <w:rsid w:val="00443CBD"/>
    <w:rsid w:val="00452915"/>
    <w:rsid w:val="004555EC"/>
    <w:rsid w:val="00455A06"/>
    <w:rsid w:val="00464416"/>
    <w:rsid w:val="004647A2"/>
    <w:rsid w:val="004653A5"/>
    <w:rsid w:val="00465C8F"/>
    <w:rsid w:val="00467B5F"/>
    <w:rsid w:val="00467EBF"/>
    <w:rsid w:val="00473A5A"/>
    <w:rsid w:val="00475C58"/>
    <w:rsid w:val="00476B73"/>
    <w:rsid w:val="00482C75"/>
    <w:rsid w:val="0049554C"/>
    <w:rsid w:val="004A015D"/>
    <w:rsid w:val="004B136D"/>
    <w:rsid w:val="004B2AA4"/>
    <w:rsid w:val="004C09B9"/>
    <w:rsid w:val="004C12C8"/>
    <w:rsid w:val="004C1E19"/>
    <w:rsid w:val="004C23DC"/>
    <w:rsid w:val="004C4CE9"/>
    <w:rsid w:val="004D4136"/>
    <w:rsid w:val="004D5874"/>
    <w:rsid w:val="004D5D31"/>
    <w:rsid w:val="004D639A"/>
    <w:rsid w:val="004D6C7E"/>
    <w:rsid w:val="004D7241"/>
    <w:rsid w:val="004E4CC3"/>
    <w:rsid w:val="004E54D3"/>
    <w:rsid w:val="00504EE4"/>
    <w:rsid w:val="005077F6"/>
    <w:rsid w:val="00507AD2"/>
    <w:rsid w:val="00514737"/>
    <w:rsid w:val="0051687F"/>
    <w:rsid w:val="005174E8"/>
    <w:rsid w:val="00517C0A"/>
    <w:rsid w:val="00524A2F"/>
    <w:rsid w:val="00524C70"/>
    <w:rsid w:val="005273AC"/>
    <w:rsid w:val="00527EAF"/>
    <w:rsid w:val="0053075C"/>
    <w:rsid w:val="005320E1"/>
    <w:rsid w:val="00534F78"/>
    <w:rsid w:val="00535369"/>
    <w:rsid w:val="00535A5F"/>
    <w:rsid w:val="005362AB"/>
    <w:rsid w:val="005367FA"/>
    <w:rsid w:val="00536BF6"/>
    <w:rsid w:val="0054434D"/>
    <w:rsid w:val="00545E62"/>
    <w:rsid w:val="005464AD"/>
    <w:rsid w:val="0055328F"/>
    <w:rsid w:val="00557B87"/>
    <w:rsid w:val="005605DB"/>
    <w:rsid w:val="00564033"/>
    <w:rsid w:val="00572367"/>
    <w:rsid w:val="005766B0"/>
    <w:rsid w:val="00584483"/>
    <w:rsid w:val="00590476"/>
    <w:rsid w:val="005963D2"/>
    <w:rsid w:val="00596BB8"/>
    <w:rsid w:val="005974AF"/>
    <w:rsid w:val="005A14CD"/>
    <w:rsid w:val="005A1F43"/>
    <w:rsid w:val="005B17C4"/>
    <w:rsid w:val="005B2869"/>
    <w:rsid w:val="005B38A7"/>
    <w:rsid w:val="005B4C13"/>
    <w:rsid w:val="005B5AEA"/>
    <w:rsid w:val="005B72EB"/>
    <w:rsid w:val="005C0658"/>
    <w:rsid w:val="005D562E"/>
    <w:rsid w:val="005E1D8A"/>
    <w:rsid w:val="005E3323"/>
    <w:rsid w:val="005F1C5A"/>
    <w:rsid w:val="005F497E"/>
    <w:rsid w:val="005F6E6B"/>
    <w:rsid w:val="0060095F"/>
    <w:rsid w:val="00601775"/>
    <w:rsid w:val="0060187D"/>
    <w:rsid w:val="0060488A"/>
    <w:rsid w:val="006076E0"/>
    <w:rsid w:val="0060796E"/>
    <w:rsid w:val="0061187B"/>
    <w:rsid w:val="00612A55"/>
    <w:rsid w:val="006158FD"/>
    <w:rsid w:val="00626A7A"/>
    <w:rsid w:val="00627BA8"/>
    <w:rsid w:val="00627ED3"/>
    <w:rsid w:val="006307BD"/>
    <w:rsid w:val="00630DD3"/>
    <w:rsid w:val="00633C68"/>
    <w:rsid w:val="00633D9B"/>
    <w:rsid w:val="00634602"/>
    <w:rsid w:val="006355EE"/>
    <w:rsid w:val="006365CA"/>
    <w:rsid w:val="00636E7F"/>
    <w:rsid w:val="006370CF"/>
    <w:rsid w:val="00645D7D"/>
    <w:rsid w:val="00647463"/>
    <w:rsid w:val="006526A7"/>
    <w:rsid w:val="00655580"/>
    <w:rsid w:val="00655749"/>
    <w:rsid w:val="00656A1F"/>
    <w:rsid w:val="00656A58"/>
    <w:rsid w:val="00657A97"/>
    <w:rsid w:val="00661270"/>
    <w:rsid w:val="006658E9"/>
    <w:rsid w:val="00674911"/>
    <w:rsid w:val="00676304"/>
    <w:rsid w:val="006768AE"/>
    <w:rsid w:val="00677CB8"/>
    <w:rsid w:val="00682BD6"/>
    <w:rsid w:val="00684979"/>
    <w:rsid w:val="00684C46"/>
    <w:rsid w:val="006853C0"/>
    <w:rsid w:val="00686925"/>
    <w:rsid w:val="006875E2"/>
    <w:rsid w:val="00687F36"/>
    <w:rsid w:val="00691C10"/>
    <w:rsid w:val="006924FA"/>
    <w:rsid w:val="00697410"/>
    <w:rsid w:val="006A1541"/>
    <w:rsid w:val="006A1570"/>
    <w:rsid w:val="006A44A2"/>
    <w:rsid w:val="006A5B1C"/>
    <w:rsid w:val="006A6F45"/>
    <w:rsid w:val="006B3018"/>
    <w:rsid w:val="006C32A6"/>
    <w:rsid w:val="006C6227"/>
    <w:rsid w:val="006C73E9"/>
    <w:rsid w:val="006D09A3"/>
    <w:rsid w:val="006D5C56"/>
    <w:rsid w:val="006E11CA"/>
    <w:rsid w:val="006E1FE7"/>
    <w:rsid w:val="006E6A83"/>
    <w:rsid w:val="006F1E58"/>
    <w:rsid w:val="006F3372"/>
    <w:rsid w:val="006F67DB"/>
    <w:rsid w:val="006F6C30"/>
    <w:rsid w:val="006F7F9A"/>
    <w:rsid w:val="00702154"/>
    <w:rsid w:val="00704D77"/>
    <w:rsid w:val="00705985"/>
    <w:rsid w:val="0070671A"/>
    <w:rsid w:val="00710399"/>
    <w:rsid w:val="0071317D"/>
    <w:rsid w:val="007139A9"/>
    <w:rsid w:val="007146F5"/>
    <w:rsid w:val="0071492B"/>
    <w:rsid w:val="0071512D"/>
    <w:rsid w:val="00717198"/>
    <w:rsid w:val="00731126"/>
    <w:rsid w:val="007321F8"/>
    <w:rsid w:val="00735732"/>
    <w:rsid w:val="00735BB0"/>
    <w:rsid w:val="007361F2"/>
    <w:rsid w:val="007432D2"/>
    <w:rsid w:val="0074483C"/>
    <w:rsid w:val="00754C19"/>
    <w:rsid w:val="007610AC"/>
    <w:rsid w:val="0076504D"/>
    <w:rsid w:val="00766A5E"/>
    <w:rsid w:val="00770EE4"/>
    <w:rsid w:val="0077559D"/>
    <w:rsid w:val="00776694"/>
    <w:rsid w:val="007802A3"/>
    <w:rsid w:val="00780DD0"/>
    <w:rsid w:val="0078767B"/>
    <w:rsid w:val="0079071B"/>
    <w:rsid w:val="00793691"/>
    <w:rsid w:val="00796382"/>
    <w:rsid w:val="00797215"/>
    <w:rsid w:val="00797251"/>
    <w:rsid w:val="00797FBF"/>
    <w:rsid w:val="007A59DE"/>
    <w:rsid w:val="007A60D1"/>
    <w:rsid w:val="007A7933"/>
    <w:rsid w:val="007B30D2"/>
    <w:rsid w:val="007B3FF5"/>
    <w:rsid w:val="007B6D9F"/>
    <w:rsid w:val="007C1350"/>
    <w:rsid w:val="007C1B79"/>
    <w:rsid w:val="007C43EC"/>
    <w:rsid w:val="007C4B23"/>
    <w:rsid w:val="007C5456"/>
    <w:rsid w:val="007D2135"/>
    <w:rsid w:val="007D34C8"/>
    <w:rsid w:val="007D75D6"/>
    <w:rsid w:val="007D76CF"/>
    <w:rsid w:val="007E4129"/>
    <w:rsid w:val="007E52FC"/>
    <w:rsid w:val="007F66C6"/>
    <w:rsid w:val="00801E88"/>
    <w:rsid w:val="00801FC5"/>
    <w:rsid w:val="00802020"/>
    <w:rsid w:val="008022D5"/>
    <w:rsid w:val="00803D39"/>
    <w:rsid w:val="00810435"/>
    <w:rsid w:val="00810FF1"/>
    <w:rsid w:val="00814A63"/>
    <w:rsid w:val="00816499"/>
    <w:rsid w:val="00820683"/>
    <w:rsid w:val="0083524B"/>
    <w:rsid w:val="0083642E"/>
    <w:rsid w:val="00840CB0"/>
    <w:rsid w:val="00841868"/>
    <w:rsid w:val="00860295"/>
    <w:rsid w:val="00862C6A"/>
    <w:rsid w:val="00867DF2"/>
    <w:rsid w:val="00872B2E"/>
    <w:rsid w:val="00875009"/>
    <w:rsid w:val="00876FF8"/>
    <w:rsid w:val="008809E8"/>
    <w:rsid w:val="0088126F"/>
    <w:rsid w:val="00884F98"/>
    <w:rsid w:val="00886737"/>
    <w:rsid w:val="00893466"/>
    <w:rsid w:val="00893647"/>
    <w:rsid w:val="008958E4"/>
    <w:rsid w:val="00895ED2"/>
    <w:rsid w:val="008A2660"/>
    <w:rsid w:val="008A4B06"/>
    <w:rsid w:val="008A5584"/>
    <w:rsid w:val="008A635A"/>
    <w:rsid w:val="008B09A7"/>
    <w:rsid w:val="008B14E2"/>
    <w:rsid w:val="008C1ABB"/>
    <w:rsid w:val="008C376C"/>
    <w:rsid w:val="008C5DFB"/>
    <w:rsid w:val="008C771F"/>
    <w:rsid w:val="008D5450"/>
    <w:rsid w:val="008D59EB"/>
    <w:rsid w:val="008D7A68"/>
    <w:rsid w:val="008E7E8B"/>
    <w:rsid w:val="008F156F"/>
    <w:rsid w:val="008F3DD0"/>
    <w:rsid w:val="00900278"/>
    <w:rsid w:val="00900325"/>
    <w:rsid w:val="00900AEB"/>
    <w:rsid w:val="00900C52"/>
    <w:rsid w:val="00900E67"/>
    <w:rsid w:val="00902989"/>
    <w:rsid w:val="00905B81"/>
    <w:rsid w:val="00910B5F"/>
    <w:rsid w:val="00914991"/>
    <w:rsid w:val="0091788B"/>
    <w:rsid w:val="00920DDF"/>
    <w:rsid w:val="00921698"/>
    <w:rsid w:val="00922832"/>
    <w:rsid w:val="00923144"/>
    <w:rsid w:val="009248E1"/>
    <w:rsid w:val="00926A8B"/>
    <w:rsid w:val="009273DF"/>
    <w:rsid w:val="0093147C"/>
    <w:rsid w:val="00932386"/>
    <w:rsid w:val="00934556"/>
    <w:rsid w:val="00941FAB"/>
    <w:rsid w:val="009426C3"/>
    <w:rsid w:val="00943658"/>
    <w:rsid w:val="00943791"/>
    <w:rsid w:val="0094723B"/>
    <w:rsid w:val="00953FF1"/>
    <w:rsid w:val="00954839"/>
    <w:rsid w:val="00954F19"/>
    <w:rsid w:val="00954F95"/>
    <w:rsid w:val="00955269"/>
    <w:rsid w:val="00957114"/>
    <w:rsid w:val="00957CD4"/>
    <w:rsid w:val="00962EA5"/>
    <w:rsid w:val="00964A5F"/>
    <w:rsid w:val="009674E2"/>
    <w:rsid w:val="00972B17"/>
    <w:rsid w:val="00981599"/>
    <w:rsid w:val="00981B3B"/>
    <w:rsid w:val="009828A6"/>
    <w:rsid w:val="009850CB"/>
    <w:rsid w:val="009901FD"/>
    <w:rsid w:val="0099167E"/>
    <w:rsid w:val="009968C7"/>
    <w:rsid w:val="009A15E8"/>
    <w:rsid w:val="009A2EE8"/>
    <w:rsid w:val="009A2F35"/>
    <w:rsid w:val="009A3386"/>
    <w:rsid w:val="009A3DBB"/>
    <w:rsid w:val="009A3FE9"/>
    <w:rsid w:val="009B227D"/>
    <w:rsid w:val="009B35A0"/>
    <w:rsid w:val="009B45DF"/>
    <w:rsid w:val="009B7B55"/>
    <w:rsid w:val="009C0496"/>
    <w:rsid w:val="009D7821"/>
    <w:rsid w:val="009D7C5E"/>
    <w:rsid w:val="009E1791"/>
    <w:rsid w:val="009E229B"/>
    <w:rsid w:val="009E420B"/>
    <w:rsid w:val="009E58CA"/>
    <w:rsid w:val="009E6C3B"/>
    <w:rsid w:val="009F16A4"/>
    <w:rsid w:val="009F2981"/>
    <w:rsid w:val="009F2A22"/>
    <w:rsid w:val="009F552D"/>
    <w:rsid w:val="00A00CCF"/>
    <w:rsid w:val="00A0286B"/>
    <w:rsid w:val="00A043BF"/>
    <w:rsid w:val="00A0730E"/>
    <w:rsid w:val="00A10DCD"/>
    <w:rsid w:val="00A1145D"/>
    <w:rsid w:val="00A14584"/>
    <w:rsid w:val="00A14C56"/>
    <w:rsid w:val="00A14ECB"/>
    <w:rsid w:val="00A155FF"/>
    <w:rsid w:val="00A15B0E"/>
    <w:rsid w:val="00A20171"/>
    <w:rsid w:val="00A25F96"/>
    <w:rsid w:val="00A332E2"/>
    <w:rsid w:val="00A33B34"/>
    <w:rsid w:val="00A34EC3"/>
    <w:rsid w:val="00A3732D"/>
    <w:rsid w:val="00A5250F"/>
    <w:rsid w:val="00A5550E"/>
    <w:rsid w:val="00A56621"/>
    <w:rsid w:val="00A56844"/>
    <w:rsid w:val="00A72C59"/>
    <w:rsid w:val="00A736CF"/>
    <w:rsid w:val="00A847A2"/>
    <w:rsid w:val="00A86F60"/>
    <w:rsid w:val="00A902C5"/>
    <w:rsid w:val="00A92BD3"/>
    <w:rsid w:val="00A93973"/>
    <w:rsid w:val="00A94145"/>
    <w:rsid w:val="00A97ECD"/>
    <w:rsid w:val="00AA2992"/>
    <w:rsid w:val="00AA39A1"/>
    <w:rsid w:val="00AB4686"/>
    <w:rsid w:val="00AC06DB"/>
    <w:rsid w:val="00AC12AC"/>
    <w:rsid w:val="00AC1F82"/>
    <w:rsid w:val="00AC3101"/>
    <w:rsid w:val="00AC31FC"/>
    <w:rsid w:val="00AC4572"/>
    <w:rsid w:val="00AC4749"/>
    <w:rsid w:val="00AC54CE"/>
    <w:rsid w:val="00AD0558"/>
    <w:rsid w:val="00AD1B86"/>
    <w:rsid w:val="00AD3D66"/>
    <w:rsid w:val="00AD615E"/>
    <w:rsid w:val="00AD69FF"/>
    <w:rsid w:val="00AD71E4"/>
    <w:rsid w:val="00AE2E0C"/>
    <w:rsid w:val="00AE34E7"/>
    <w:rsid w:val="00AE43DF"/>
    <w:rsid w:val="00AE7915"/>
    <w:rsid w:val="00AF0B0D"/>
    <w:rsid w:val="00AF17DA"/>
    <w:rsid w:val="00AF6633"/>
    <w:rsid w:val="00B0254E"/>
    <w:rsid w:val="00B050E2"/>
    <w:rsid w:val="00B111B9"/>
    <w:rsid w:val="00B220E6"/>
    <w:rsid w:val="00B22305"/>
    <w:rsid w:val="00B35990"/>
    <w:rsid w:val="00B360D1"/>
    <w:rsid w:val="00B4135E"/>
    <w:rsid w:val="00B53630"/>
    <w:rsid w:val="00B5376D"/>
    <w:rsid w:val="00B575E8"/>
    <w:rsid w:val="00B57EF4"/>
    <w:rsid w:val="00B60CC8"/>
    <w:rsid w:val="00B60DB0"/>
    <w:rsid w:val="00B62884"/>
    <w:rsid w:val="00B63342"/>
    <w:rsid w:val="00B64053"/>
    <w:rsid w:val="00B67BAE"/>
    <w:rsid w:val="00B738AA"/>
    <w:rsid w:val="00B73E4F"/>
    <w:rsid w:val="00B761B3"/>
    <w:rsid w:val="00B76C97"/>
    <w:rsid w:val="00B829B0"/>
    <w:rsid w:val="00B832A9"/>
    <w:rsid w:val="00B84790"/>
    <w:rsid w:val="00B90BD3"/>
    <w:rsid w:val="00B92B15"/>
    <w:rsid w:val="00B93C47"/>
    <w:rsid w:val="00B945D2"/>
    <w:rsid w:val="00B969C8"/>
    <w:rsid w:val="00BA0E7A"/>
    <w:rsid w:val="00BA16AE"/>
    <w:rsid w:val="00BA16C0"/>
    <w:rsid w:val="00BA2567"/>
    <w:rsid w:val="00BA7FA7"/>
    <w:rsid w:val="00BB0EA6"/>
    <w:rsid w:val="00BB33C3"/>
    <w:rsid w:val="00BB4FCA"/>
    <w:rsid w:val="00BC31A3"/>
    <w:rsid w:val="00BC6C93"/>
    <w:rsid w:val="00BC7CFD"/>
    <w:rsid w:val="00BE3500"/>
    <w:rsid w:val="00BE4E45"/>
    <w:rsid w:val="00BE5005"/>
    <w:rsid w:val="00BF055C"/>
    <w:rsid w:val="00BF4B5F"/>
    <w:rsid w:val="00BF6524"/>
    <w:rsid w:val="00C009CC"/>
    <w:rsid w:val="00C010F6"/>
    <w:rsid w:val="00C02514"/>
    <w:rsid w:val="00C04A6C"/>
    <w:rsid w:val="00C07876"/>
    <w:rsid w:val="00C11283"/>
    <w:rsid w:val="00C1272A"/>
    <w:rsid w:val="00C12D6A"/>
    <w:rsid w:val="00C24568"/>
    <w:rsid w:val="00C32523"/>
    <w:rsid w:val="00C376E3"/>
    <w:rsid w:val="00C40406"/>
    <w:rsid w:val="00C46753"/>
    <w:rsid w:val="00C576C1"/>
    <w:rsid w:val="00C649B3"/>
    <w:rsid w:val="00C66B8C"/>
    <w:rsid w:val="00C66D8D"/>
    <w:rsid w:val="00C715AA"/>
    <w:rsid w:val="00C72904"/>
    <w:rsid w:val="00C84142"/>
    <w:rsid w:val="00C85401"/>
    <w:rsid w:val="00C86C4B"/>
    <w:rsid w:val="00C90257"/>
    <w:rsid w:val="00C9337B"/>
    <w:rsid w:val="00C94060"/>
    <w:rsid w:val="00CA1F42"/>
    <w:rsid w:val="00CA2218"/>
    <w:rsid w:val="00CA663B"/>
    <w:rsid w:val="00CA70D9"/>
    <w:rsid w:val="00CB021A"/>
    <w:rsid w:val="00CB1560"/>
    <w:rsid w:val="00CB276A"/>
    <w:rsid w:val="00CB2833"/>
    <w:rsid w:val="00CB425C"/>
    <w:rsid w:val="00CB4F27"/>
    <w:rsid w:val="00CC12D5"/>
    <w:rsid w:val="00CC1F0B"/>
    <w:rsid w:val="00CC2F1C"/>
    <w:rsid w:val="00CC635C"/>
    <w:rsid w:val="00CD0D36"/>
    <w:rsid w:val="00CD2694"/>
    <w:rsid w:val="00CD2B2F"/>
    <w:rsid w:val="00CE01CB"/>
    <w:rsid w:val="00CE41E7"/>
    <w:rsid w:val="00CF1CFD"/>
    <w:rsid w:val="00CF4610"/>
    <w:rsid w:val="00CF5040"/>
    <w:rsid w:val="00D0218D"/>
    <w:rsid w:val="00D075F3"/>
    <w:rsid w:val="00D10601"/>
    <w:rsid w:val="00D129AE"/>
    <w:rsid w:val="00D16BD9"/>
    <w:rsid w:val="00D24950"/>
    <w:rsid w:val="00D30B89"/>
    <w:rsid w:val="00D3293C"/>
    <w:rsid w:val="00D46166"/>
    <w:rsid w:val="00D46E06"/>
    <w:rsid w:val="00D537D0"/>
    <w:rsid w:val="00D549EC"/>
    <w:rsid w:val="00D551C7"/>
    <w:rsid w:val="00D56F61"/>
    <w:rsid w:val="00D60CF2"/>
    <w:rsid w:val="00D65586"/>
    <w:rsid w:val="00D6768B"/>
    <w:rsid w:val="00D73808"/>
    <w:rsid w:val="00D7411D"/>
    <w:rsid w:val="00D761A9"/>
    <w:rsid w:val="00D822FA"/>
    <w:rsid w:val="00D837D0"/>
    <w:rsid w:val="00D84CBF"/>
    <w:rsid w:val="00D92E2A"/>
    <w:rsid w:val="00D93BED"/>
    <w:rsid w:val="00D94DFE"/>
    <w:rsid w:val="00DA420A"/>
    <w:rsid w:val="00DA5BC8"/>
    <w:rsid w:val="00DA5F2F"/>
    <w:rsid w:val="00DB2B50"/>
    <w:rsid w:val="00DB50ED"/>
    <w:rsid w:val="00DC1018"/>
    <w:rsid w:val="00DC1587"/>
    <w:rsid w:val="00DD0E05"/>
    <w:rsid w:val="00DD181F"/>
    <w:rsid w:val="00DD286B"/>
    <w:rsid w:val="00DD3537"/>
    <w:rsid w:val="00DD3C1C"/>
    <w:rsid w:val="00DE3D71"/>
    <w:rsid w:val="00DE4ED7"/>
    <w:rsid w:val="00DE6D4A"/>
    <w:rsid w:val="00DF0EE4"/>
    <w:rsid w:val="00DF662D"/>
    <w:rsid w:val="00DF6CE0"/>
    <w:rsid w:val="00E00DC0"/>
    <w:rsid w:val="00E01E7A"/>
    <w:rsid w:val="00E06B09"/>
    <w:rsid w:val="00E07084"/>
    <w:rsid w:val="00E10CB2"/>
    <w:rsid w:val="00E14290"/>
    <w:rsid w:val="00E14349"/>
    <w:rsid w:val="00E25958"/>
    <w:rsid w:val="00E276F9"/>
    <w:rsid w:val="00E334C4"/>
    <w:rsid w:val="00E36A2B"/>
    <w:rsid w:val="00E37CBF"/>
    <w:rsid w:val="00E4624F"/>
    <w:rsid w:val="00E52963"/>
    <w:rsid w:val="00E52E90"/>
    <w:rsid w:val="00E55C4C"/>
    <w:rsid w:val="00E57EDF"/>
    <w:rsid w:val="00E65E73"/>
    <w:rsid w:val="00E74C93"/>
    <w:rsid w:val="00E81F50"/>
    <w:rsid w:val="00E82C7F"/>
    <w:rsid w:val="00E86123"/>
    <w:rsid w:val="00E86BCE"/>
    <w:rsid w:val="00E90AF1"/>
    <w:rsid w:val="00E911C0"/>
    <w:rsid w:val="00EA105D"/>
    <w:rsid w:val="00EA23CA"/>
    <w:rsid w:val="00EA4684"/>
    <w:rsid w:val="00EB137A"/>
    <w:rsid w:val="00EB2B26"/>
    <w:rsid w:val="00EB2C57"/>
    <w:rsid w:val="00EB79A9"/>
    <w:rsid w:val="00EC1484"/>
    <w:rsid w:val="00EC69F2"/>
    <w:rsid w:val="00EC6F7D"/>
    <w:rsid w:val="00EC7981"/>
    <w:rsid w:val="00ED0AE4"/>
    <w:rsid w:val="00ED2172"/>
    <w:rsid w:val="00ED3D9A"/>
    <w:rsid w:val="00ED4DF0"/>
    <w:rsid w:val="00ED5699"/>
    <w:rsid w:val="00ED56D4"/>
    <w:rsid w:val="00ED5FB9"/>
    <w:rsid w:val="00ED7001"/>
    <w:rsid w:val="00EE27D9"/>
    <w:rsid w:val="00EF1AD9"/>
    <w:rsid w:val="00EF2D29"/>
    <w:rsid w:val="00EF5E6E"/>
    <w:rsid w:val="00EF6A6B"/>
    <w:rsid w:val="00F031FE"/>
    <w:rsid w:val="00F05355"/>
    <w:rsid w:val="00F060B3"/>
    <w:rsid w:val="00F13034"/>
    <w:rsid w:val="00F13388"/>
    <w:rsid w:val="00F14B80"/>
    <w:rsid w:val="00F15587"/>
    <w:rsid w:val="00F16894"/>
    <w:rsid w:val="00F16E41"/>
    <w:rsid w:val="00F20672"/>
    <w:rsid w:val="00F2106B"/>
    <w:rsid w:val="00F31D67"/>
    <w:rsid w:val="00F3213D"/>
    <w:rsid w:val="00F32F66"/>
    <w:rsid w:val="00F33271"/>
    <w:rsid w:val="00F37818"/>
    <w:rsid w:val="00F37F85"/>
    <w:rsid w:val="00F409F8"/>
    <w:rsid w:val="00F410BC"/>
    <w:rsid w:val="00F411CB"/>
    <w:rsid w:val="00F44CEE"/>
    <w:rsid w:val="00F45822"/>
    <w:rsid w:val="00F5614C"/>
    <w:rsid w:val="00F578A0"/>
    <w:rsid w:val="00F60B12"/>
    <w:rsid w:val="00F632BE"/>
    <w:rsid w:val="00F66C12"/>
    <w:rsid w:val="00F7068E"/>
    <w:rsid w:val="00F71C3F"/>
    <w:rsid w:val="00F750FE"/>
    <w:rsid w:val="00F77A81"/>
    <w:rsid w:val="00F84D01"/>
    <w:rsid w:val="00F860D8"/>
    <w:rsid w:val="00F87275"/>
    <w:rsid w:val="00F8751F"/>
    <w:rsid w:val="00F877BB"/>
    <w:rsid w:val="00F941CA"/>
    <w:rsid w:val="00F943BA"/>
    <w:rsid w:val="00FA1DF3"/>
    <w:rsid w:val="00FA3560"/>
    <w:rsid w:val="00FA3A41"/>
    <w:rsid w:val="00FB3506"/>
    <w:rsid w:val="00FB363C"/>
    <w:rsid w:val="00FC01EB"/>
    <w:rsid w:val="00FC0317"/>
    <w:rsid w:val="00FC12C2"/>
    <w:rsid w:val="00FC2A5F"/>
    <w:rsid w:val="00FC3BF4"/>
    <w:rsid w:val="00FC5BAC"/>
    <w:rsid w:val="00FC69BE"/>
    <w:rsid w:val="00FD4ABD"/>
    <w:rsid w:val="00FD6685"/>
    <w:rsid w:val="00FE1DBE"/>
    <w:rsid w:val="00FE208C"/>
    <w:rsid w:val="00FE3137"/>
    <w:rsid w:val="00FE7A0A"/>
    <w:rsid w:val="00FF2F8A"/>
    <w:rsid w:val="00FF3E08"/>
    <w:rsid w:val="00FF41E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D81CC1"/>
  <w15:docId w15:val="{FFBBF678-0E5D-4A70-A16D-A231A6AE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76"/>
  </w:style>
  <w:style w:type="paragraph" w:styleId="Heading1">
    <w:name w:val="heading 1"/>
    <w:basedOn w:val="Normal"/>
    <w:next w:val="Normal"/>
    <w:link w:val="Heading1Char"/>
    <w:uiPriority w:val="9"/>
    <w:qFormat/>
    <w:rsid w:val="00387081"/>
    <w:pPr>
      <w:keepNext/>
      <w:spacing w:after="0" w:line="240" w:lineRule="auto"/>
      <w:jc w:val="both"/>
      <w:outlineLvl w:val="0"/>
    </w:pPr>
    <w:rPr>
      <w:b/>
    </w:rPr>
  </w:style>
  <w:style w:type="paragraph" w:styleId="Heading2">
    <w:name w:val="heading 2"/>
    <w:basedOn w:val="Normal"/>
    <w:next w:val="Normal"/>
    <w:link w:val="Heading2Char"/>
    <w:uiPriority w:val="9"/>
    <w:unhideWhenUsed/>
    <w:qFormat/>
    <w:rsid w:val="00187D81"/>
    <w:pPr>
      <w:keepNext/>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62E"/>
  </w:style>
  <w:style w:type="paragraph" w:styleId="Footer">
    <w:name w:val="footer"/>
    <w:basedOn w:val="Normal"/>
    <w:link w:val="FooterChar"/>
    <w:uiPriority w:val="99"/>
    <w:unhideWhenUsed/>
    <w:rsid w:val="005D5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62E"/>
  </w:style>
  <w:style w:type="paragraph" w:styleId="BalloonText">
    <w:name w:val="Balloon Text"/>
    <w:basedOn w:val="Normal"/>
    <w:link w:val="BalloonTextChar"/>
    <w:uiPriority w:val="99"/>
    <w:semiHidden/>
    <w:unhideWhenUsed/>
    <w:rsid w:val="005D5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62E"/>
    <w:rPr>
      <w:rFonts w:ascii="Tahoma" w:hAnsi="Tahoma" w:cs="Tahoma"/>
      <w:sz w:val="16"/>
      <w:szCs w:val="16"/>
    </w:rPr>
  </w:style>
  <w:style w:type="table" w:styleId="TableGrid">
    <w:name w:val="Table Grid"/>
    <w:basedOn w:val="TableNormal"/>
    <w:uiPriority w:val="59"/>
    <w:rsid w:val="005D5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033"/>
    <w:pPr>
      <w:ind w:left="720"/>
      <w:contextualSpacing/>
    </w:pPr>
    <w:rPr>
      <w:rFonts w:eastAsiaTheme="minorEastAsia" w:cstheme="minorBidi"/>
      <w:szCs w:val="22"/>
      <w:lang w:eastAsia="en-GB"/>
    </w:rPr>
  </w:style>
  <w:style w:type="paragraph" w:customStyle="1" w:styleId="Default">
    <w:name w:val="Default"/>
    <w:rsid w:val="000F00B4"/>
    <w:pPr>
      <w:autoSpaceDE w:val="0"/>
      <w:autoSpaceDN w:val="0"/>
      <w:adjustRightInd w:val="0"/>
      <w:spacing w:after="0" w:line="240" w:lineRule="auto"/>
    </w:pPr>
    <w:rPr>
      <w:color w:val="000000"/>
    </w:rPr>
  </w:style>
  <w:style w:type="character" w:customStyle="1" w:styleId="Heading1Char">
    <w:name w:val="Heading 1 Char"/>
    <w:basedOn w:val="DefaultParagraphFont"/>
    <w:link w:val="Heading1"/>
    <w:uiPriority w:val="9"/>
    <w:rsid w:val="00387081"/>
    <w:rPr>
      <w:b/>
    </w:rPr>
  </w:style>
  <w:style w:type="paragraph" w:styleId="BodyText">
    <w:name w:val="Body Text"/>
    <w:basedOn w:val="Normal"/>
    <w:link w:val="BodyTextChar"/>
    <w:uiPriority w:val="99"/>
    <w:unhideWhenUsed/>
    <w:rsid w:val="00B57EF4"/>
    <w:pPr>
      <w:spacing w:after="0" w:line="240" w:lineRule="auto"/>
    </w:pPr>
    <w:rPr>
      <w:rFonts w:eastAsia="Times New Roman"/>
      <w:b/>
      <w:sz w:val="32"/>
      <w:szCs w:val="32"/>
      <w:lang w:eastAsia="en-GB"/>
    </w:rPr>
  </w:style>
  <w:style w:type="character" w:customStyle="1" w:styleId="BodyTextChar">
    <w:name w:val="Body Text Char"/>
    <w:basedOn w:val="DefaultParagraphFont"/>
    <w:link w:val="BodyText"/>
    <w:uiPriority w:val="99"/>
    <w:rsid w:val="00B57EF4"/>
    <w:rPr>
      <w:rFonts w:eastAsia="Times New Roman"/>
      <w:b/>
      <w:sz w:val="32"/>
      <w:szCs w:val="32"/>
      <w:lang w:eastAsia="en-GB"/>
    </w:rPr>
  </w:style>
  <w:style w:type="paragraph" w:styleId="BodyText2">
    <w:name w:val="Body Text 2"/>
    <w:basedOn w:val="Normal"/>
    <w:link w:val="BodyText2Char"/>
    <w:uiPriority w:val="99"/>
    <w:unhideWhenUsed/>
    <w:rsid w:val="00B57EF4"/>
    <w:pPr>
      <w:suppressAutoHyphens/>
      <w:spacing w:after="0" w:line="100" w:lineRule="atLeast"/>
    </w:pPr>
    <w:rPr>
      <w:b/>
    </w:rPr>
  </w:style>
  <w:style w:type="character" w:customStyle="1" w:styleId="BodyText2Char">
    <w:name w:val="Body Text 2 Char"/>
    <w:basedOn w:val="DefaultParagraphFont"/>
    <w:link w:val="BodyText2"/>
    <w:uiPriority w:val="99"/>
    <w:rsid w:val="00B57EF4"/>
    <w:rPr>
      <w:b/>
    </w:rPr>
  </w:style>
  <w:style w:type="paragraph" w:styleId="BodyText3">
    <w:name w:val="Body Text 3"/>
    <w:basedOn w:val="Normal"/>
    <w:link w:val="BodyText3Char"/>
    <w:uiPriority w:val="99"/>
    <w:unhideWhenUsed/>
    <w:rsid w:val="007C5456"/>
    <w:pPr>
      <w:spacing w:after="0" w:line="240" w:lineRule="auto"/>
      <w:jc w:val="both"/>
    </w:pPr>
  </w:style>
  <w:style w:type="character" w:customStyle="1" w:styleId="BodyText3Char">
    <w:name w:val="Body Text 3 Char"/>
    <w:basedOn w:val="DefaultParagraphFont"/>
    <w:link w:val="BodyText3"/>
    <w:uiPriority w:val="99"/>
    <w:rsid w:val="007C5456"/>
  </w:style>
  <w:style w:type="character" w:customStyle="1" w:styleId="Heading2Char">
    <w:name w:val="Heading 2 Char"/>
    <w:basedOn w:val="DefaultParagraphFont"/>
    <w:link w:val="Heading2"/>
    <w:uiPriority w:val="9"/>
    <w:rsid w:val="00187D81"/>
    <w:rPr>
      <w:b/>
    </w:rPr>
  </w:style>
  <w:style w:type="character" w:styleId="Hyperlink">
    <w:name w:val="Hyperlink"/>
    <w:basedOn w:val="DefaultParagraphFont"/>
    <w:uiPriority w:val="99"/>
    <w:unhideWhenUsed/>
    <w:rsid w:val="002D2220"/>
    <w:rPr>
      <w:color w:val="0000FF" w:themeColor="hyperlink"/>
      <w:u w:val="single"/>
    </w:rPr>
  </w:style>
  <w:style w:type="character" w:styleId="UnresolvedMention">
    <w:name w:val="Unresolved Mention"/>
    <w:basedOn w:val="DefaultParagraphFont"/>
    <w:uiPriority w:val="99"/>
    <w:semiHidden/>
    <w:unhideWhenUsed/>
    <w:rsid w:val="00DC1587"/>
    <w:rPr>
      <w:color w:val="605E5C"/>
      <w:shd w:val="clear" w:color="auto" w:fill="E1DFDD"/>
    </w:rPr>
  </w:style>
  <w:style w:type="paragraph" w:styleId="NoSpacing">
    <w:name w:val="No Spacing"/>
    <w:uiPriority w:val="1"/>
    <w:qFormat/>
    <w:rsid w:val="001E58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3342">
      <w:bodyDiv w:val="1"/>
      <w:marLeft w:val="0"/>
      <w:marRight w:val="0"/>
      <w:marTop w:val="0"/>
      <w:marBottom w:val="0"/>
      <w:divBdr>
        <w:top w:val="none" w:sz="0" w:space="0" w:color="auto"/>
        <w:left w:val="none" w:sz="0" w:space="0" w:color="auto"/>
        <w:bottom w:val="none" w:sz="0" w:space="0" w:color="auto"/>
        <w:right w:val="none" w:sz="0" w:space="0" w:color="auto"/>
      </w:divBdr>
    </w:div>
    <w:div w:id="44376219">
      <w:bodyDiv w:val="1"/>
      <w:marLeft w:val="0"/>
      <w:marRight w:val="0"/>
      <w:marTop w:val="0"/>
      <w:marBottom w:val="0"/>
      <w:divBdr>
        <w:top w:val="none" w:sz="0" w:space="0" w:color="auto"/>
        <w:left w:val="none" w:sz="0" w:space="0" w:color="auto"/>
        <w:bottom w:val="none" w:sz="0" w:space="0" w:color="auto"/>
        <w:right w:val="none" w:sz="0" w:space="0" w:color="auto"/>
      </w:divBdr>
    </w:div>
    <w:div w:id="63798768">
      <w:bodyDiv w:val="1"/>
      <w:marLeft w:val="0"/>
      <w:marRight w:val="0"/>
      <w:marTop w:val="0"/>
      <w:marBottom w:val="0"/>
      <w:divBdr>
        <w:top w:val="none" w:sz="0" w:space="0" w:color="auto"/>
        <w:left w:val="none" w:sz="0" w:space="0" w:color="auto"/>
        <w:bottom w:val="none" w:sz="0" w:space="0" w:color="auto"/>
        <w:right w:val="none" w:sz="0" w:space="0" w:color="auto"/>
      </w:divBdr>
    </w:div>
    <w:div w:id="156701000">
      <w:bodyDiv w:val="1"/>
      <w:marLeft w:val="0"/>
      <w:marRight w:val="0"/>
      <w:marTop w:val="0"/>
      <w:marBottom w:val="0"/>
      <w:divBdr>
        <w:top w:val="none" w:sz="0" w:space="0" w:color="auto"/>
        <w:left w:val="none" w:sz="0" w:space="0" w:color="auto"/>
        <w:bottom w:val="none" w:sz="0" w:space="0" w:color="auto"/>
        <w:right w:val="none" w:sz="0" w:space="0" w:color="auto"/>
      </w:divBdr>
    </w:div>
    <w:div w:id="192037358">
      <w:bodyDiv w:val="1"/>
      <w:marLeft w:val="0"/>
      <w:marRight w:val="0"/>
      <w:marTop w:val="0"/>
      <w:marBottom w:val="0"/>
      <w:divBdr>
        <w:top w:val="none" w:sz="0" w:space="0" w:color="auto"/>
        <w:left w:val="none" w:sz="0" w:space="0" w:color="auto"/>
        <w:bottom w:val="none" w:sz="0" w:space="0" w:color="auto"/>
        <w:right w:val="none" w:sz="0" w:space="0" w:color="auto"/>
      </w:divBdr>
    </w:div>
    <w:div w:id="355082995">
      <w:bodyDiv w:val="1"/>
      <w:marLeft w:val="0"/>
      <w:marRight w:val="0"/>
      <w:marTop w:val="0"/>
      <w:marBottom w:val="0"/>
      <w:divBdr>
        <w:top w:val="none" w:sz="0" w:space="0" w:color="auto"/>
        <w:left w:val="none" w:sz="0" w:space="0" w:color="auto"/>
        <w:bottom w:val="none" w:sz="0" w:space="0" w:color="auto"/>
        <w:right w:val="none" w:sz="0" w:space="0" w:color="auto"/>
      </w:divBdr>
    </w:div>
    <w:div w:id="376508970">
      <w:bodyDiv w:val="1"/>
      <w:marLeft w:val="0"/>
      <w:marRight w:val="0"/>
      <w:marTop w:val="0"/>
      <w:marBottom w:val="0"/>
      <w:divBdr>
        <w:top w:val="none" w:sz="0" w:space="0" w:color="auto"/>
        <w:left w:val="none" w:sz="0" w:space="0" w:color="auto"/>
        <w:bottom w:val="none" w:sz="0" w:space="0" w:color="auto"/>
        <w:right w:val="none" w:sz="0" w:space="0" w:color="auto"/>
      </w:divBdr>
    </w:div>
    <w:div w:id="478690597">
      <w:bodyDiv w:val="1"/>
      <w:marLeft w:val="0"/>
      <w:marRight w:val="0"/>
      <w:marTop w:val="0"/>
      <w:marBottom w:val="0"/>
      <w:divBdr>
        <w:top w:val="none" w:sz="0" w:space="0" w:color="auto"/>
        <w:left w:val="none" w:sz="0" w:space="0" w:color="auto"/>
        <w:bottom w:val="none" w:sz="0" w:space="0" w:color="auto"/>
        <w:right w:val="none" w:sz="0" w:space="0" w:color="auto"/>
      </w:divBdr>
    </w:div>
    <w:div w:id="580484784">
      <w:bodyDiv w:val="1"/>
      <w:marLeft w:val="0"/>
      <w:marRight w:val="0"/>
      <w:marTop w:val="0"/>
      <w:marBottom w:val="0"/>
      <w:divBdr>
        <w:top w:val="none" w:sz="0" w:space="0" w:color="auto"/>
        <w:left w:val="none" w:sz="0" w:space="0" w:color="auto"/>
        <w:bottom w:val="none" w:sz="0" w:space="0" w:color="auto"/>
        <w:right w:val="none" w:sz="0" w:space="0" w:color="auto"/>
      </w:divBdr>
    </w:div>
    <w:div w:id="704720051">
      <w:bodyDiv w:val="1"/>
      <w:marLeft w:val="0"/>
      <w:marRight w:val="0"/>
      <w:marTop w:val="0"/>
      <w:marBottom w:val="0"/>
      <w:divBdr>
        <w:top w:val="none" w:sz="0" w:space="0" w:color="auto"/>
        <w:left w:val="none" w:sz="0" w:space="0" w:color="auto"/>
        <w:bottom w:val="none" w:sz="0" w:space="0" w:color="auto"/>
        <w:right w:val="none" w:sz="0" w:space="0" w:color="auto"/>
      </w:divBdr>
    </w:div>
    <w:div w:id="795375658">
      <w:bodyDiv w:val="1"/>
      <w:marLeft w:val="0"/>
      <w:marRight w:val="0"/>
      <w:marTop w:val="0"/>
      <w:marBottom w:val="0"/>
      <w:divBdr>
        <w:top w:val="none" w:sz="0" w:space="0" w:color="auto"/>
        <w:left w:val="none" w:sz="0" w:space="0" w:color="auto"/>
        <w:bottom w:val="none" w:sz="0" w:space="0" w:color="auto"/>
        <w:right w:val="none" w:sz="0" w:space="0" w:color="auto"/>
      </w:divBdr>
    </w:div>
    <w:div w:id="801000879">
      <w:bodyDiv w:val="1"/>
      <w:marLeft w:val="0"/>
      <w:marRight w:val="0"/>
      <w:marTop w:val="0"/>
      <w:marBottom w:val="0"/>
      <w:divBdr>
        <w:top w:val="none" w:sz="0" w:space="0" w:color="auto"/>
        <w:left w:val="none" w:sz="0" w:space="0" w:color="auto"/>
        <w:bottom w:val="none" w:sz="0" w:space="0" w:color="auto"/>
        <w:right w:val="none" w:sz="0" w:space="0" w:color="auto"/>
      </w:divBdr>
    </w:div>
    <w:div w:id="957180723">
      <w:bodyDiv w:val="1"/>
      <w:marLeft w:val="0"/>
      <w:marRight w:val="0"/>
      <w:marTop w:val="0"/>
      <w:marBottom w:val="0"/>
      <w:divBdr>
        <w:top w:val="none" w:sz="0" w:space="0" w:color="auto"/>
        <w:left w:val="none" w:sz="0" w:space="0" w:color="auto"/>
        <w:bottom w:val="none" w:sz="0" w:space="0" w:color="auto"/>
        <w:right w:val="none" w:sz="0" w:space="0" w:color="auto"/>
      </w:divBdr>
    </w:div>
    <w:div w:id="994648506">
      <w:bodyDiv w:val="1"/>
      <w:marLeft w:val="0"/>
      <w:marRight w:val="0"/>
      <w:marTop w:val="0"/>
      <w:marBottom w:val="0"/>
      <w:divBdr>
        <w:top w:val="none" w:sz="0" w:space="0" w:color="auto"/>
        <w:left w:val="none" w:sz="0" w:space="0" w:color="auto"/>
        <w:bottom w:val="none" w:sz="0" w:space="0" w:color="auto"/>
        <w:right w:val="none" w:sz="0" w:space="0" w:color="auto"/>
      </w:divBdr>
    </w:div>
    <w:div w:id="1048140629">
      <w:bodyDiv w:val="1"/>
      <w:marLeft w:val="0"/>
      <w:marRight w:val="0"/>
      <w:marTop w:val="0"/>
      <w:marBottom w:val="0"/>
      <w:divBdr>
        <w:top w:val="none" w:sz="0" w:space="0" w:color="auto"/>
        <w:left w:val="none" w:sz="0" w:space="0" w:color="auto"/>
        <w:bottom w:val="none" w:sz="0" w:space="0" w:color="auto"/>
        <w:right w:val="none" w:sz="0" w:space="0" w:color="auto"/>
      </w:divBdr>
    </w:div>
    <w:div w:id="1170679857">
      <w:bodyDiv w:val="1"/>
      <w:marLeft w:val="0"/>
      <w:marRight w:val="0"/>
      <w:marTop w:val="0"/>
      <w:marBottom w:val="0"/>
      <w:divBdr>
        <w:top w:val="none" w:sz="0" w:space="0" w:color="auto"/>
        <w:left w:val="none" w:sz="0" w:space="0" w:color="auto"/>
        <w:bottom w:val="none" w:sz="0" w:space="0" w:color="auto"/>
        <w:right w:val="none" w:sz="0" w:space="0" w:color="auto"/>
      </w:divBdr>
    </w:div>
    <w:div w:id="1336809418">
      <w:bodyDiv w:val="1"/>
      <w:marLeft w:val="0"/>
      <w:marRight w:val="0"/>
      <w:marTop w:val="0"/>
      <w:marBottom w:val="0"/>
      <w:divBdr>
        <w:top w:val="none" w:sz="0" w:space="0" w:color="auto"/>
        <w:left w:val="none" w:sz="0" w:space="0" w:color="auto"/>
        <w:bottom w:val="none" w:sz="0" w:space="0" w:color="auto"/>
        <w:right w:val="none" w:sz="0" w:space="0" w:color="auto"/>
      </w:divBdr>
    </w:div>
    <w:div w:id="1442605815">
      <w:bodyDiv w:val="1"/>
      <w:marLeft w:val="0"/>
      <w:marRight w:val="0"/>
      <w:marTop w:val="0"/>
      <w:marBottom w:val="0"/>
      <w:divBdr>
        <w:top w:val="none" w:sz="0" w:space="0" w:color="auto"/>
        <w:left w:val="none" w:sz="0" w:space="0" w:color="auto"/>
        <w:bottom w:val="none" w:sz="0" w:space="0" w:color="auto"/>
        <w:right w:val="none" w:sz="0" w:space="0" w:color="auto"/>
      </w:divBdr>
    </w:div>
    <w:div w:id="1508791411">
      <w:bodyDiv w:val="1"/>
      <w:marLeft w:val="0"/>
      <w:marRight w:val="0"/>
      <w:marTop w:val="0"/>
      <w:marBottom w:val="0"/>
      <w:divBdr>
        <w:top w:val="none" w:sz="0" w:space="0" w:color="auto"/>
        <w:left w:val="none" w:sz="0" w:space="0" w:color="auto"/>
        <w:bottom w:val="none" w:sz="0" w:space="0" w:color="auto"/>
        <w:right w:val="none" w:sz="0" w:space="0" w:color="auto"/>
      </w:divBdr>
    </w:div>
    <w:div w:id="1561743620">
      <w:bodyDiv w:val="1"/>
      <w:marLeft w:val="0"/>
      <w:marRight w:val="0"/>
      <w:marTop w:val="0"/>
      <w:marBottom w:val="0"/>
      <w:divBdr>
        <w:top w:val="none" w:sz="0" w:space="0" w:color="auto"/>
        <w:left w:val="none" w:sz="0" w:space="0" w:color="auto"/>
        <w:bottom w:val="none" w:sz="0" w:space="0" w:color="auto"/>
        <w:right w:val="none" w:sz="0" w:space="0" w:color="auto"/>
      </w:divBdr>
    </w:div>
    <w:div w:id="1651980903">
      <w:bodyDiv w:val="1"/>
      <w:marLeft w:val="0"/>
      <w:marRight w:val="0"/>
      <w:marTop w:val="0"/>
      <w:marBottom w:val="0"/>
      <w:divBdr>
        <w:top w:val="none" w:sz="0" w:space="0" w:color="auto"/>
        <w:left w:val="none" w:sz="0" w:space="0" w:color="auto"/>
        <w:bottom w:val="none" w:sz="0" w:space="0" w:color="auto"/>
        <w:right w:val="none" w:sz="0" w:space="0" w:color="auto"/>
      </w:divBdr>
    </w:div>
    <w:div w:id="1663267928">
      <w:bodyDiv w:val="1"/>
      <w:marLeft w:val="0"/>
      <w:marRight w:val="0"/>
      <w:marTop w:val="0"/>
      <w:marBottom w:val="0"/>
      <w:divBdr>
        <w:top w:val="none" w:sz="0" w:space="0" w:color="auto"/>
        <w:left w:val="none" w:sz="0" w:space="0" w:color="auto"/>
        <w:bottom w:val="none" w:sz="0" w:space="0" w:color="auto"/>
        <w:right w:val="none" w:sz="0" w:space="0" w:color="auto"/>
      </w:divBdr>
    </w:div>
    <w:div w:id="1782217889">
      <w:bodyDiv w:val="1"/>
      <w:marLeft w:val="0"/>
      <w:marRight w:val="0"/>
      <w:marTop w:val="0"/>
      <w:marBottom w:val="0"/>
      <w:divBdr>
        <w:top w:val="none" w:sz="0" w:space="0" w:color="auto"/>
        <w:left w:val="none" w:sz="0" w:space="0" w:color="auto"/>
        <w:bottom w:val="none" w:sz="0" w:space="0" w:color="auto"/>
        <w:right w:val="none" w:sz="0" w:space="0" w:color="auto"/>
      </w:divBdr>
    </w:div>
    <w:div w:id="1800755627">
      <w:bodyDiv w:val="1"/>
      <w:marLeft w:val="0"/>
      <w:marRight w:val="0"/>
      <w:marTop w:val="0"/>
      <w:marBottom w:val="0"/>
      <w:divBdr>
        <w:top w:val="none" w:sz="0" w:space="0" w:color="auto"/>
        <w:left w:val="none" w:sz="0" w:space="0" w:color="auto"/>
        <w:bottom w:val="none" w:sz="0" w:space="0" w:color="auto"/>
        <w:right w:val="none" w:sz="0" w:space="0" w:color="auto"/>
      </w:divBdr>
    </w:div>
    <w:div w:id="2118523870">
      <w:bodyDiv w:val="1"/>
      <w:marLeft w:val="0"/>
      <w:marRight w:val="0"/>
      <w:marTop w:val="0"/>
      <w:marBottom w:val="0"/>
      <w:divBdr>
        <w:top w:val="none" w:sz="0" w:space="0" w:color="auto"/>
        <w:left w:val="none" w:sz="0" w:space="0" w:color="auto"/>
        <w:bottom w:val="none" w:sz="0" w:space="0" w:color="auto"/>
        <w:right w:val="none" w:sz="0" w:space="0" w:color="auto"/>
      </w:divBdr>
    </w:div>
    <w:div w:id="21469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DD9A7D9B6A74CB1BE6389BEBF4DAA82"/>
        <w:category>
          <w:name w:val="General"/>
          <w:gallery w:val="placeholder"/>
        </w:category>
        <w:types>
          <w:type w:val="bbPlcHdr"/>
        </w:types>
        <w:behaviors>
          <w:behavior w:val="content"/>
        </w:behaviors>
        <w:guid w:val="{0A527B39-BA2D-4DF5-B1B3-494366D48328}"/>
      </w:docPartPr>
      <w:docPartBody>
        <w:p w:rsidR="006F698D" w:rsidRDefault="00E57435" w:rsidP="00E57435">
          <w:pPr>
            <w:pStyle w:val="3DD9A7D9B6A74CB1BE6389BEBF4DAA82"/>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57435"/>
    <w:rsid w:val="00022A18"/>
    <w:rsid w:val="00066D23"/>
    <w:rsid w:val="00072E6E"/>
    <w:rsid w:val="0007505E"/>
    <w:rsid w:val="000901AE"/>
    <w:rsid w:val="00094FB5"/>
    <w:rsid w:val="000A63B3"/>
    <w:rsid w:val="000C2CDD"/>
    <w:rsid w:val="000D210A"/>
    <w:rsid w:val="000F6182"/>
    <w:rsid w:val="001343A4"/>
    <w:rsid w:val="00191E83"/>
    <w:rsid w:val="001D2E52"/>
    <w:rsid w:val="001E0B7F"/>
    <w:rsid w:val="002054B3"/>
    <w:rsid w:val="00214314"/>
    <w:rsid w:val="002803AE"/>
    <w:rsid w:val="002B528B"/>
    <w:rsid w:val="002C6C84"/>
    <w:rsid w:val="002D631F"/>
    <w:rsid w:val="00315A62"/>
    <w:rsid w:val="00337888"/>
    <w:rsid w:val="003464C6"/>
    <w:rsid w:val="00366B62"/>
    <w:rsid w:val="003752B4"/>
    <w:rsid w:val="003C5786"/>
    <w:rsid w:val="003F70B7"/>
    <w:rsid w:val="003F75A5"/>
    <w:rsid w:val="004015C3"/>
    <w:rsid w:val="0041787F"/>
    <w:rsid w:val="0049427E"/>
    <w:rsid w:val="004A28C5"/>
    <w:rsid w:val="004E6C1E"/>
    <w:rsid w:val="005243A9"/>
    <w:rsid w:val="005367BE"/>
    <w:rsid w:val="005D4DB8"/>
    <w:rsid w:val="005D7DFE"/>
    <w:rsid w:val="005E2F1D"/>
    <w:rsid w:val="0062010E"/>
    <w:rsid w:val="006233E8"/>
    <w:rsid w:val="00625EEB"/>
    <w:rsid w:val="00683F14"/>
    <w:rsid w:val="006870D7"/>
    <w:rsid w:val="0069106B"/>
    <w:rsid w:val="006C6A14"/>
    <w:rsid w:val="006D41E7"/>
    <w:rsid w:val="006F698D"/>
    <w:rsid w:val="007635E7"/>
    <w:rsid w:val="0076459F"/>
    <w:rsid w:val="007A3F1D"/>
    <w:rsid w:val="007B2430"/>
    <w:rsid w:val="007D0BDC"/>
    <w:rsid w:val="007E0D28"/>
    <w:rsid w:val="00801C6F"/>
    <w:rsid w:val="00813C8D"/>
    <w:rsid w:val="00843980"/>
    <w:rsid w:val="0086691D"/>
    <w:rsid w:val="008A757C"/>
    <w:rsid w:val="008C4B26"/>
    <w:rsid w:val="009016CD"/>
    <w:rsid w:val="00916CD8"/>
    <w:rsid w:val="009710F0"/>
    <w:rsid w:val="00995147"/>
    <w:rsid w:val="009A602A"/>
    <w:rsid w:val="009B0B5F"/>
    <w:rsid w:val="009E2447"/>
    <w:rsid w:val="009E6CDE"/>
    <w:rsid w:val="00A1194E"/>
    <w:rsid w:val="00A23BB4"/>
    <w:rsid w:val="00A75A6A"/>
    <w:rsid w:val="00A8379F"/>
    <w:rsid w:val="00A84A71"/>
    <w:rsid w:val="00A96951"/>
    <w:rsid w:val="00B32FF7"/>
    <w:rsid w:val="00B95C5B"/>
    <w:rsid w:val="00BD0E49"/>
    <w:rsid w:val="00BD454B"/>
    <w:rsid w:val="00BF29C2"/>
    <w:rsid w:val="00C065B1"/>
    <w:rsid w:val="00C12CDA"/>
    <w:rsid w:val="00C33C5E"/>
    <w:rsid w:val="00C51918"/>
    <w:rsid w:val="00CC7109"/>
    <w:rsid w:val="00D27725"/>
    <w:rsid w:val="00D36C0E"/>
    <w:rsid w:val="00D940D5"/>
    <w:rsid w:val="00DA0488"/>
    <w:rsid w:val="00DC4ACC"/>
    <w:rsid w:val="00DE0D12"/>
    <w:rsid w:val="00E1519A"/>
    <w:rsid w:val="00E43EB1"/>
    <w:rsid w:val="00E57435"/>
    <w:rsid w:val="00E65CA7"/>
    <w:rsid w:val="00EA0EB6"/>
    <w:rsid w:val="00EB4A99"/>
    <w:rsid w:val="00EB7365"/>
    <w:rsid w:val="00ED74C1"/>
    <w:rsid w:val="00F227B1"/>
    <w:rsid w:val="00F25DB6"/>
    <w:rsid w:val="00F729C1"/>
    <w:rsid w:val="00F91E4E"/>
    <w:rsid w:val="00FA5289"/>
    <w:rsid w:val="00FC08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D9A7D9B6A74CB1BE6389BEBF4DAA82">
    <w:name w:val="3DD9A7D9B6A74CB1BE6389BEBF4DAA82"/>
    <w:rsid w:val="00E57435"/>
  </w:style>
  <w:style w:type="paragraph" w:customStyle="1" w:styleId="51E27C9E02B542FD9F63DB4DAC9A8840">
    <w:name w:val="51E27C9E02B542FD9F63DB4DAC9A8840"/>
    <w:rsid w:val="00E57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1ECB2017C519A4BA0DBC0872E6BF535" ma:contentTypeVersion="8" ma:contentTypeDescription="Create a new document." ma:contentTypeScope="" ma:versionID="ce81225590ee2789c3ac887e43b14e79">
  <xsd:schema xmlns:xsd="http://www.w3.org/2001/XMLSchema" xmlns:xs="http://www.w3.org/2001/XMLSchema" xmlns:p="http://schemas.microsoft.com/office/2006/metadata/properties" xmlns:ns2="44b47330-fcb0-4c7b-8462-33d7e4f7d69b" xmlns:ns3="0a86eb52-53f2-44bc-825d-e813e271bf05" targetNamespace="http://schemas.microsoft.com/office/2006/metadata/properties" ma:root="true" ma:fieldsID="f830e9e2dff82bc7e91fabe12fe83d23" ns2:_="" ns3:_="">
    <xsd:import namespace="44b47330-fcb0-4c7b-8462-33d7e4f7d69b"/>
    <xsd:import namespace="0a86eb52-53f2-44bc-825d-e813e271bf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47330-fcb0-4c7b-8462-33d7e4f7d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86eb52-53f2-44bc-825d-e813e271bf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74742C-EBFD-4C4D-8AC1-3690DC50C1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033A6C-9795-4DE8-BA99-99EC414E4681}">
  <ds:schemaRefs>
    <ds:schemaRef ds:uri="http://schemas.openxmlformats.org/officeDocument/2006/bibliography"/>
  </ds:schemaRefs>
</ds:datastoreItem>
</file>

<file path=customXml/itemProps4.xml><?xml version="1.0" encoding="utf-8"?>
<ds:datastoreItem xmlns:ds="http://schemas.openxmlformats.org/officeDocument/2006/customXml" ds:itemID="{63529869-3CDC-493A-8B53-20E17A55B462}">
  <ds:schemaRefs>
    <ds:schemaRef ds:uri="http://schemas.microsoft.com/sharepoint/v3/contenttype/forms"/>
  </ds:schemaRefs>
</ds:datastoreItem>
</file>

<file path=customXml/itemProps5.xml><?xml version="1.0" encoding="utf-8"?>
<ds:datastoreItem xmlns:ds="http://schemas.openxmlformats.org/officeDocument/2006/customXml" ds:itemID="{D1CA58AC-8D06-4C4F-A176-254177E69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47330-fcb0-4c7b-8462-33d7e4f7d69b"/>
    <ds:schemaRef ds:uri="0a86eb52-53f2-44bc-825d-e813e271b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Kettleshulme Parish Council</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Kettleshulme Parish Council</dc:title>
  <dc:creator>Paul John Richard Harris</dc:creator>
  <cp:lastModifiedBy>Janet</cp:lastModifiedBy>
  <cp:revision>44</cp:revision>
  <cp:lastPrinted>2020-05-19T18:29:00Z</cp:lastPrinted>
  <dcterms:created xsi:type="dcterms:W3CDTF">2020-09-29T12:06:00Z</dcterms:created>
  <dcterms:modified xsi:type="dcterms:W3CDTF">2020-09-29T14:56:00Z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0x010100B1ECB2017C519A4BA0DBC0872E6BF535</vt:lpwstr>
  </property>
</Properties>
</file>